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56FE" w14:textId="77777777" w:rsidR="008A18B0" w:rsidRDefault="008A18B0" w:rsidP="00A25C97">
      <w:pPr>
        <w:snapToGrid w:val="0"/>
        <w:spacing w:line="500" w:lineRule="atLeast"/>
        <w:jc w:val="center"/>
        <w:textAlignment w:val="baseline"/>
        <w:rPr>
          <w:rFonts w:ascii="宋体" w:eastAsia="宋体" w:hAnsi="宋体" w:cs="宋体"/>
          <w:b/>
          <w:bCs/>
          <w:sz w:val="36"/>
          <w:szCs w:val="36"/>
        </w:rPr>
      </w:pPr>
    </w:p>
    <w:p w14:paraId="3E7912DC" w14:textId="77777777" w:rsidR="008A18B0" w:rsidRDefault="008A18B0" w:rsidP="00A25C97">
      <w:pPr>
        <w:snapToGrid w:val="0"/>
        <w:spacing w:line="500" w:lineRule="atLeast"/>
        <w:jc w:val="center"/>
        <w:textAlignment w:val="baseline"/>
        <w:rPr>
          <w:rFonts w:ascii="宋体" w:eastAsia="宋体" w:hAnsi="宋体" w:cs="宋体"/>
          <w:b/>
          <w:bCs/>
          <w:sz w:val="36"/>
          <w:szCs w:val="36"/>
        </w:rPr>
      </w:pPr>
    </w:p>
    <w:p w14:paraId="22EF3361" w14:textId="77777777" w:rsidR="008A18B0" w:rsidRDefault="008A18B0" w:rsidP="00A25C97">
      <w:pPr>
        <w:snapToGrid w:val="0"/>
        <w:spacing w:line="500" w:lineRule="atLeast"/>
        <w:jc w:val="center"/>
        <w:textAlignment w:val="baseline"/>
        <w:rPr>
          <w:rFonts w:ascii="宋体" w:eastAsia="宋体" w:hAnsi="宋体" w:cs="宋体"/>
          <w:b/>
          <w:bCs/>
          <w:sz w:val="36"/>
          <w:szCs w:val="36"/>
        </w:rPr>
      </w:pPr>
    </w:p>
    <w:p w14:paraId="1522B5DC" w14:textId="77777777" w:rsidR="008A18B0" w:rsidRDefault="008A18B0" w:rsidP="00A25C97">
      <w:pPr>
        <w:snapToGrid w:val="0"/>
        <w:spacing w:line="500" w:lineRule="atLeast"/>
        <w:jc w:val="center"/>
        <w:textAlignment w:val="baseline"/>
        <w:rPr>
          <w:rFonts w:ascii="宋体" w:eastAsia="宋体" w:hAnsi="宋体" w:cs="宋体"/>
          <w:b/>
          <w:bCs/>
          <w:sz w:val="36"/>
          <w:szCs w:val="36"/>
        </w:rPr>
      </w:pPr>
    </w:p>
    <w:p w14:paraId="04EAD73F" w14:textId="77777777" w:rsidR="008A18B0" w:rsidRDefault="008A18B0" w:rsidP="00A25C97">
      <w:pPr>
        <w:snapToGrid w:val="0"/>
        <w:spacing w:line="500" w:lineRule="atLeast"/>
        <w:jc w:val="center"/>
        <w:textAlignment w:val="baseline"/>
        <w:rPr>
          <w:rFonts w:ascii="宋体" w:eastAsia="宋体" w:hAnsi="宋体" w:cs="宋体"/>
          <w:b/>
          <w:bCs/>
          <w:sz w:val="36"/>
          <w:szCs w:val="36"/>
        </w:rPr>
      </w:pPr>
    </w:p>
    <w:p w14:paraId="64088885" w14:textId="067741FB" w:rsidR="008A18B0" w:rsidRDefault="008A18B0" w:rsidP="00A25C97">
      <w:pPr>
        <w:snapToGrid w:val="0"/>
        <w:spacing w:line="500" w:lineRule="atLeast"/>
        <w:jc w:val="center"/>
        <w:textAlignment w:val="baseline"/>
        <w:rPr>
          <w:rFonts w:ascii="宋体" w:eastAsia="宋体" w:hAnsi="宋体" w:cs="宋体"/>
          <w:b/>
          <w:bCs/>
          <w:sz w:val="36"/>
          <w:szCs w:val="36"/>
        </w:rPr>
      </w:pPr>
    </w:p>
    <w:p w14:paraId="282AE14C" w14:textId="1011F369" w:rsidR="00352869" w:rsidRDefault="00352869" w:rsidP="00352869">
      <w:pPr>
        <w:pStyle w:val="a0"/>
        <w:ind w:firstLine="320"/>
      </w:pPr>
    </w:p>
    <w:p w14:paraId="1BB3AB9C" w14:textId="56CB3672" w:rsidR="00352869" w:rsidRDefault="00352869" w:rsidP="00352869">
      <w:pPr>
        <w:pStyle w:val="a0"/>
        <w:ind w:firstLine="320"/>
      </w:pPr>
    </w:p>
    <w:p w14:paraId="4CF484C9" w14:textId="5B96F6E6" w:rsidR="00352869" w:rsidRDefault="00352869" w:rsidP="00352869">
      <w:pPr>
        <w:pStyle w:val="a0"/>
        <w:ind w:firstLine="320"/>
      </w:pPr>
    </w:p>
    <w:p w14:paraId="498AB444" w14:textId="77777777" w:rsidR="00352869" w:rsidRPr="00352869" w:rsidRDefault="00352869" w:rsidP="00352869">
      <w:pPr>
        <w:pStyle w:val="a0"/>
        <w:ind w:firstLine="320"/>
      </w:pPr>
    </w:p>
    <w:p w14:paraId="4CCCFA6D" w14:textId="77777777" w:rsidR="008A18B0" w:rsidRDefault="008A18B0" w:rsidP="00365A24">
      <w:pPr>
        <w:snapToGrid w:val="0"/>
        <w:spacing w:line="500" w:lineRule="atLeast"/>
        <w:textAlignment w:val="baseline"/>
        <w:rPr>
          <w:rFonts w:ascii="宋体" w:eastAsia="宋体" w:hAnsi="宋体" w:cs="宋体"/>
          <w:b/>
          <w:bCs/>
          <w:sz w:val="36"/>
          <w:szCs w:val="36"/>
        </w:rPr>
      </w:pPr>
    </w:p>
    <w:p w14:paraId="56AB517E" w14:textId="77777777" w:rsidR="00352869" w:rsidRDefault="008A18B0" w:rsidP="00352869">
      <w:pPr>
        <w:snapToGrid w:val="0"/>
        <w:spacing w:line="500" w:lineRule="atLeast"/>
        <w:jc w:val="center"/>
        <w:textAlignment w:val="baseline"/>
        <w:rPr>
          <w:rFonts w:ascii="宋体" w:eastAsia="宋体" w:hAnsi="宋体" w:cs="宋体"/>
          <w:b/>
          <w:bCs/>
          <w:sz w:val="36"/>
          <w:szCs w:val="36"/>
        </w:rPr>
      </w:pPr>
      <w:r>
        <w:rPr>
          <w:rFonts w:ascii="宋体" w:eastAsia="宋体" w:hAnsi="宋体" w:cs="宋体" w:hint="eastAsia"/>
          <w:b/>
          <w:bCs/>
          <w:sz w:val="36"/>
          <w:szCs w:val="36"/>
        </w:rPr>
        <w:t>四川省体操协会</w:t>
      </w:r>
    </w:p>
    <w:p w14:paraId="2429C4C6" w14:textId="77777777" w:rsidR="00352869" w:rsidRDefault="008A18B0" w:rsidP="00352869">
      <w:pPr>
        <w:snapToGrid w:val="0"/>
        <w:spacing w:line="500" w:lineRule="atLeast"/>
        <w:jc w:val="center"/>
        <w:textAlignment w:val="baseline"/>
        <w:rPr>
          <w:rFonts w:ascii="宋体" w:eastAsia="宋体" w:hAnsi="宋体" w:cs="宋体"/>
          <w:b/>
          <w:bCs/>
          <w:sz w:val="36"/>
          <w:szCs w:val="36"/>
        </w:rPr>
      </w:pPr>
      <w:r w:rsidRPr="00365A24">
        <w:rPr>
          <w:rFonts w:ascii="宋体" w:eastAsia="宋体" w:hAnsi="宋体" w:cs="宋体" w:hint="eastAsia"/>
          <w:b/>
          <w:bCs/>
          <w:sz w:val="36"/>
          <w:szCs w:val="36"/>
        </w:rPr>
        <w:t>关于举办“2</w:t>
      </w:r>
      <w:r w:rsidRPr="00365A24">
        <w:rPr>
          <w:rFonts w:ascii="宋体" w:eastAsia="宋体" w:hAnsi="宋体" w:cs="宋体"/>
          <w:b/>
          <w:bCs/>
          <w:sz w:val="36"/>
          <w:szCs w:val="36"/>
        </w:rPr>
        <w:t>022</w:t>
      </w:r>
      <w:r w:rsidRPr="00365A24">
        <w:rPr>
          <w:rFonts w:ascii="宋体" w:eastAsia="宋体" w:hAnsi="宋体" w:cs="宋体" w:hint="eastAsia"/>
          <w:b/>
          <w:bCs/>
          <w:sz w:val="36"/>
          <w:szCs w:val="36"/>
        </w:rPr>
        <w:t>年四川省萌奥街舞、啦啦操比赛”</w:t>
      </w:r>
    </w:p>
    <w:p w14:paraId="1D2502F9" w14:textId="716EB186" w:rsidR="008A18B0" w:rsidRPr="00365A24" w:rsidRDefault="008A18B0" w:rsidP="00352869">
      <w:pPr>
        <w:snapToGrid w:val="0"/>
        <w:spacing w:line="500" w:lineRule="atLeast"/>
        <w:jc w:val="center"/>
        <w:textAlignment w:val="baseline"/>
        <w:rPr>
          <w:rFonts w:ascii="宋体" w:eastAsia="宋体" w:hAnsi="宋体" w:cs="宋体"/>
          <w:b/>
          <w:bCs/>
          <w:sz w:val="36"/>
          <w:szCs w:val="36"/>
        </w:rPr>
      </w:pPr>
      <w:r w:rsidRPr="00365A24">
        <w:rPr>
          <w:rFonts w:ascii="宋体" w:eastAsia="宋体" w:hAnsi="宋体" w:cs="宋体" w:hint="eastAsia"/>
          <w:b/>
          <w:bCs/>
          <w:sz w:val="36"/>
          <w:szCs w:val="36"/>
        </w:rPr>
        <w:t>的通知</w:t>
      </w:r>
    </w:p>
    <w:p w14:paraId="33746F24" w14:textId="7A10E5C8" w:rsidR="008A18B0" w:rsidRPr="00365A24" w:rsidRDefault="008A18B0" w:rsidP="008A18B0">
      <w:pPr>
        <w:snapToGrid w:val="0"/>
        <w:spacing w:line="500" w:lineRule="atLeast"/>
        <w:jc w:val="left"/>
        <w:textAlignment w:val="baseline"/>
        <w:rPr>
          <w:rFonts w:eastAsia="方正仿宋_GBK"/>
          <w:szCs w:val="32"/>
        </w:rPr>
      </w:pPr>
      <w:r w:rsidRPr="00365A24">
        <w:rPr>
          <w:rFonts w:eastAsia="方正仿宋_GBK" w:hint="eastAsia"/>
          <w:szCs w:val="32"/>
        </w:rPr>
        <w:t>各市（州）体育部门、相关省级训练单位、相关省级体育协会：</w:t>
      </w:r>
    </w:p>
    <w:p w14:paraId="0609CE58" w14:textId="25328F30" w:rsidR="00287CBC" w:rsidRDefault="00287CBC" w:rsidP="00287CBC">
      <w:pPr>
        <w:spacing w:line="560" w:lineRule="exact"/>
        <w:ind w:firstLineChars="200" w:firstLine="640"/>
        <w:rPr>
          <w:rFonts w:eastAsia="方正仿宋_GBK"/>
          <w:szCs w:val="32"/>
        </w:rPr>
      </w:pPr>
      <w:r w:rsidRPr="00667E91">
        <w:rPr>
          <w:rFonts w:eastAsia="方正仿宋_GBK"/>
          <w:szCs w:val="32"/>
        </w:rPr>
        <w:t>202</w:t>
      </w:r>
      <w:r>
        <w:rPr>
          <w:rFonts w:eastAsia="方正仿宋_GBK"/>
          <w:szCs w:val="32"/>
        </w:rPr>
        <w:t>2</w:t>
      </w:r>
      <w:r w:rsidRPr="00667E91">
        <w:rPr>
          <w:rFonts w:eastAsia="方正仿宋_GBK"/>
          <w:szCs w:val="32"/>
        </w:rPr>
        <w:t>年在省体育局的悉心指导和正确领导下，协会以《深化体教融合促进青少年健康发展实施意见》为基础，着眼发挥体育育人功能，协同健全管理机制，多元构建训培体系，联动推进赛训结合，通过体教</w:t>
      </w:r>
      <w:r w:rsidRPr="00667E91">
        <w:rPr>
          <w:rFonts w:eastAsia="方正仿宋_GBK"/>
          <w:szCs w:val="32"/>
        </w:rPr>
        <w:t>“</w:t>
      </w:r>
      <w:r w:rsidRPr="00667E91">
        <w:rPr>
          <w:rFonts w:eastAsia="方正仿宋_GBK"/>
          <w:szCs w:val="32"/>
        </w:rPr>
        <w:t>共谋、共管、共训</w:t>
      </w:r>
      <w:r w:rsidRPr="00667E91">
        <w:rPr>
          <w:rFonts w:eastAsia="方正仿宋_GBK"/>
          <w:szCs w:val="32"/>
        </w:rPr>
        <w:t>”</w:t>
      </w:r>
      <w:r w:rsidRPr="00667E91">
        <w:rPr>
          <w:rFonts w:eastAsia="方正仿宋_GBK"/>
          <w:szCs w:val="32"/>
        </w:rPr>
        <w:t>，提高青少年体育人口的任务，着力培育青少年养成运动习惯、获得运动技能、带动运动风尚，全力推动青少年体育工作发展。为进一步高质量推进体教融合，丰富青少年（儿童）赛事活动，以赛促练，以赛营城，形成</w:t>
      </w:r>
      <w:r w:rsidRPr="00667E91">
        <w:rPr>
          <w:rFonts w:eastAsia="方正仿宋_GBK"/>
          <w:szCs w:val="32"/>
        </w:rPr>
        <w:t>“</w:t>
      </w:r>
      <w:r w:rsidRPr="00667E91">
        <w:rPr>
          <w:rFonts w:eastAsia="方正仿宋_GBK"/>
          <w:szCs w:val="32"/>
        </w:rPr>
        <w:t>勤学、多练、常赛</w:t>
      </w:r>
      <w:r w:rsidRPr="00667E91">
        <w:rPr>
          <w:rFonts w:eastAsia="方正仿宋_GBK"/>
          <w:szCs w:val="32"/>
        </w:rPr>
        <w:t>”</w:t>
      </w:r>
      <w:r w:rsidRPr="00667E91">
        <w:rPr>
          <w:rFonts w:eastAsia="方正仿宋_GBK"/>
          <w:szCs w:val="32"/>
        </w:rPr>
        <w:t>青少年儿童体育蓬勃发展的良好局面，</w:t>
      </w:r>
      <w:r>
        <w:rPr>
          <w:rFonts w:eastAsia="方正仿宋_GBK" w:hint="eastAsia"/>
          <w:szCs w:val="32"/>
        </w:rPr>
        <w:t>经研究，决定举办“四川省萌奥街舞、啦啦操比赛”，现将</w:t>
      </w:r>
      <w:r w:rsidR="00FC2E97">
        <w:rPr>
          <w:rFonts w:eastAsia="方正仿宋_GBK" w:hint="eastAsia"/>
          <w:szCs w:val="32"/>
        </w:rPr>
        <w:t>比赛规程</w:t>
      </w:r>
      <w:r>
        <w:rPr>
          <w:rFonts w:eastAsia="方正仿宋_GBK" w:hint="eastAsia"/>
          <w:szCs w:val="32"/>
        </w:rPr>
        <w:t>印发你们，请各单位高度重视，结合新冠肺炎疫情防控要求，统筹做好参赛队伍安全管理、疫情防控等相</w:t>
      </w:r>
      <w:r>
        <w:rPr>
          <w:rFonts w:eastAsia="方正仿宋_GBK" w:hint="eastAsia"/>
          <w:szCs w:val="32"/>
        </w:rPr>
        <w:lastRenderedPageBreak/>
        <w:t>关工作，保证赛事安全、顺利、圆满完成</w:t>
      </w:r>
      <w:r w:rsidR="00352869">
        <w:rPr>
          <w:rFonts w:eastAsia="方正仿宋_GBK" w:hint="eastAsia"/>
          <w:szCs w:val="32"/>
        </w:rPr>
        <w:t>。</w:t>
      </w:r>
    </w:p>
    <w:p w14:paraId="1FABFB22" w14:textId="77777777" w:rsidR="00A135D7" w:rsidRPr="00A135D7" w:rsidRDefault="00A135D7" w:rsidP="00A135D7">
      <w:pPr>
        <w:pStyle w:val="a0"/>
        <w:ind w:firstLine="320"/>
      </w:pPr>
    </w:p>
    <w:p w14:paraId="7673E2F8" w14:textId="51C0AD53" w:rsidR="00352869" w:rsidRDefault="00287CBC" w:rsidP="00352869">
      <w:pPr>
        <w:pStyle w:val="a0"/>
        <w:spacing w:line="500" w:lineRule="exact"/>
        <w:ind w:firstLine="320"/>
        <w:rPr>
          <w:rFonts w:eastAsia="方正仿宋_GBK"/>
          <w:szCs w:val="32"/>
        </w:rPr>
      </w:pPr>
      <w:r w:rsidRPr="00352869">
        <w:rPr>
          <w:rFonts w:eastAsia="方正仿宋_GBK" w:hint="eastAsia"/>
          <w:szCs w:val="32"/>
        </w:rPr>
        <w:t>附件</w:t>
      </w:r>
      <w:r w:rsidRPr="00352869">
        <w:rPr>
          <w:rFonts w:eastAsia="方正仿宋_GBK" w:hint="eastAsia"/>
          <w:szCs w:val="32"/>
        </w:rPr>
        <w:t>1</w:t>
      </w:r>
      <w:r w:rsidR="00352869">
        <w:rPr>
          <w:rFonts w:eastAsia="方正仿宋_GBK"/>
          <w:szCs w:val="32"/>
        </w:rPr>
        <w:t>.</w:t>
      </w:r>
      <w:r>
        <w:rPr>
          <w:rFonts w:eastAsia="方正仿宋_GBK"/>
          <w:szCs w:val="32"/>
        </w:rPr>
        <w:t>2022</w:t>
      </w:r>
      <w:r>
        <w:rPr>
          <w:rFonts w:eastAsia="方正仿宋_GBK" w:hint="eastAsia"/>
          <w:szCs w:val="32"/>
        </w:rPr>
        <w:t>年四川省萌奥街舞</w:t>
      </w:r>
      <w:r w:rsidR="00FC2E97">
        <w:rPr>
          <w:rFonts w:eastAsia="方正仿宋_GBK" w:hint="eastAsia"/>
          <w:szCs w:val="32"/>
        </w:rPr>
        <w:t>比赛竞赛规程</w:t>
      </w:r>
    </w:p>
    <w:p w14:paraId="0999C0F9" w14:textId="29EF961E" w:rsidR="00FC2E97" w:rsidRDefault="00FC2E97" w:rsidP="00352869">
      <w:pPr>
        <w:pStyle w:val="a0"/>
        <w:spacing w:line="500" w:lineRule="exact"/>
        <w:ind w:firstLineChars="331" w:firstLine="1059"/>
        <w:rPr>
          <w:rFonts w:eastAsia="方正仿宋_GBK"/>
          <w:szCs w:val="32"/>
        </w:rPr>
      </w:pPr>
      <w:r>
        <w:rPr>
          <w:rFonts w:eastAsia="方正仿宋_GBK" w:hint="eastAsia"/>
          <w:szCs w:val="32"/>
        </w:rPr>
        <w:t>2</w:t>
      </w:r>
      <w:r>
        <w:rPr>
          <w:rFonts w:eastAsia="方正仿宋_GBK"/>
          <w:szCs w:val="32"/>
        </w:rPr>
        <w:t>.</w:t>
      </w:r>
      <w:r w:rsidR="00352869">
        <w:rPr>
          <w:rFonts w:eastAsia="方正仿宋_GBK"/>
          <w:szCs w:val="32"/>
        </w:rPr>
        <w:t>2022</w:t>
      </w:r>
      <w:r w:rsidR="00352869">
        <w:rPr>
          <w:rFonts w:eastAsia="方正仿宋_GBK" w:hint="eastAsia"/>
          <w:szCs w:val="32"/>
        </w:rPr>
        <w:t>年</w:t>
      </w:r>
      <w:r>
        <w:rPr>
          <w:rFonts w:eastAsia="方正仿宋_GBK" w:hint="eastAsia"/>
          <w:szCs w:val="32"/>
        </w:rPr>
        <w:t>四川省萌奥啦啦操比赛竞赛规程</w:t>
      </w:r>
    </w:p>
    <w:p w14:paraId="675EC9C6" w14:textId="3A6F98B5" w:rsidR="00352869" w:rsidRDefault="00352869" w:rsidP="00352869">
      <w:pPr>
        <w:pStyle w:val="a0"/>
        <w:spacing w:line="500" w:lineRule="exact"/>
        <w:ind w:firstLineChars="331" w:firstLine="1059"/>
        <w:rPr>
          <w:rFonts w:eastAsia="方正仿宋_GBK"/>
          <w:szCs w:val="32"/>
        </w:rPr>
      </w:pPr>
    </w:p>
    <w:p w14:paraId="6642212E" w14:textId="23CE00E6" w:rsidR="00352869" w:rsidRDefault="00352869" w:rsidP="00352869">
      <w:pPr>
        <w:pStyle w:val="a0"/>
        <w:spacing w:line="500" w:lineRule="exact"/>
        <w:ind w:firstLineChars="331" w:firstLine="1059"/>
        <w:rPr>
          <w:rFonts w:eastAsia="方正仿宋_GBK"/>
          <w:szCs w:val="32"/>
        </w:rPr>
      </w:pPr>
    </w:p>
    <w:p w14:paraId="31053E37" w14:textId="77777777" w:rsidR="00A135D7" w:rsidRDefault="00A135D7" w:rsidP="00352869">
      <w:pPr>
        <w:pStyle w:val="a0"/>
        <w:spacing w:line="500" w:lineRule="exact"/>
        <w:ind w:firstLineChars="331" w:firstLine="1059"/>
        <w:rPr>
          <w:rFonts w:eastAsia="方正仿宋_GBK"/>
          <w:szCs w:val="32"/>
        </w:rPr>
      </w:pPr>
    </w:p>
    <w:p w14:paraId="20961F2A" w14:textId="46B1D9AE" w:rsidR="00352869" w:rsidRDefault="00352869" w:rsidP="00352869">
      <w:pPr>
        <w:pStyle w:val="a0"/>
        <w:spacing w:line="500" w:lineRule="exact"/>
        <w:ind w:firstLineChars="331" w:firstLine="1059"/>
        <w:jc w:val="right"/>
        <w:rPr>
          <w:rFonts w:eastAsia="方正仿宋_GBK"/>
          <w:szCs w:val="32"/>
        </w:rPr>
      </w:pPr>
      <w:r>
        <w:rPr>
          <w:rFonts w:eastAsia="方正仿宋_GBK" w:hint="eastAsia"/>
          <w:szCs w:val="32"/>
        </w:rPr>
        <w:t>四川省体操协会</w:t>
      </w:r>
    </w:p>
    <w:p w14:paraId="2FF8C905" w14:textId="57522C38" w:rsidR="00352869" w:rsidRPr="00352869" w:rsidRDefault="00352869" w:rsidP="00352869">
      <w:pPr>
        <w:pStyle w:val="a0"/>
        <w:spacing w:line="500" w:lineRule="exact"/>
        <w:ind w:firstLineChars="331" w:firstLine="1059"/>
        <w:jc w:val="right"/>
        <w:rPr>
          <w:rFonts w:eastAsia="方正仿宋_GBK"/>
          <w:szCs w:val="32"/>
        </w:rPr>
      </w:pPr>
      <w:r>
        <w:rPr>
          <w:rFonts w:eastAsia="方正仿宋_GBK" w:hint="eastAsia"/>
          <w:szCs w:val="32"/>
        </w:rPr>
        <w:t>2</w:t>
      </w:r>
      <w:r>
        <w:rPr>
          <w:rFonts w:eastAsia="方正仿宋_GBK"/>
          <w:szCs w:val="32"/>
        </w:rPr>
        <w:t>022</w:t>
      </w:r>
      <w:r>
        <w:rPr>
          <w:rFonts w:eastAsia="方正仿宋_GBK" w:hint="eastAsia"/>
          <w:szCs w:val="32"/>
        </w:rPr>
        <w:t>年</w:t>
      </w:r>
      <w:r>
        <w:rPr>
          <w:rFonts w:eastAsia="方正仿宋_GBK" w:hint="eastAsia"/>
          <w:szCs w:val="32"/>
        </w:rPr>
        <w:t>9</w:t>
      </w:r>
      <w:r>
        <w:rPr>
          <w:rFonts w:eastAsia="方正仿宋_GBK" w:hint="eastAsia"/>
          <w:szCs w:val="32"/>
        </w:rPr>
        <w:t>月</w:t>
      </w:r>
      <w:r>
        <w:rPr>
          <w:rFonts w:eastAsia="方正仿宋_GBK" w:hint="eastAsia"/>
          <w:szCs w:val="32"/>
        </w:rPr>
        <w:t>1</w:t>
      </w:r>
      <w:r>
        <w:rPr>
          <w:rFonts w:eastAsia="方正仿宋_GBK"/>
          <w:szCs w:val="32"/>
        </w:rPr>
        <w:t>3</w:t>
      </w:r>
      <w:r>
        <w:rPr>
          <w:rFonts w:eastAsia="方正仿宋_GBK" w:hint="eastAsia"/>
          <w:szCs w:val="32"/>
        </w:rPr>
        <w:t>日</w:t>
      </w:r>
    </w:p>
    <w:p w14:paraId="754C29DB" w14:textId="69325EF4" w:rsidR="008A18B0" w:rsidRDefault="008A18B0" w:rsidP="008A18B0">
      <w:pPr>
        <w:pStyle w:val="a0"/>
        <w:ind w:firstLine="320"/>
      </w:pPr>
    </w:p>
    <w:p w14:paraId="4C71B711" w14:textId="4188EDC1" w:rsidR="00352869" w:rsidRDefault="00352869" w:rsidP="008A18B0">
      <w:pPr>
        <w:pStyle w:val="a0"/>
        <w:ind w:firstLine="320"/>
      </w:pPr>
    </w:p>
    <w:p w14:paraId="3D15D224" w14:textId="092B7E6E" w:rsidR="00352869" w:rsidRDefault="00352869" w:rsidP="008A18B0">
      <w:pPr>
        <w:pStyle w:val="a0"/>
        <w:ind w:firstLine="320"/>
      </w:pPr>
    </w:p>
    <w:p w14:paraId="649E0326" w14:textId="1CEBA3B2" w:rsidR="00352869" w:rsidRDefault="00352869" w:rsidP="008A18B0">
      <w:pPr>
        <w:pStyle w:val="a0"/>
        <w:ind w:firstLine="320"/>
      </w:pPr>
    </w:p>
    <w:p w14:paraId="16F3A3CE" w14:textId="1BDFDBE5" w:rsidR="00352869" w:rsidRDefault="00352869" w:rsidP="008A18B0">
      <w:pPr>
        <w:pStyle w:val="a0"/>
        <w:ind w:firstLine="320"/>
      </w:pPr>
    </w:p>
    <w:p w14:paraId="7603B3A9" w14:textId="07104193" w:rsidR="00352869" w:rsidRDefault="00352869" w:rsidP="008A18B0">
      <w:pPr>
        <w:pStyle w:val="a0"/>
        <w:ind w:firstLine="320"/>
      </w:pPr>
    </w:p>
    <w:p w14:paraId="15B05C87" w14:textId="29DA5C65" w:rsidR="00352869" w:rsidRDefault="00352869" w:rsidP="008A18B0">
      <w:pPr>
        <w:pStyle w:val="a0"/>
        <w:ind w:firstLine="320"/>
      </w:pPr>
    </w:p>
    <w:p w14:paraId="39174EC1" w14:textId="4E352791" w:rsidR="00352869" w:rsidRDefault="00352869" w:rsidP="008A18B0">
      <w:pPr>
        <w:pStyle w:val="a0"/>
        <w:ind w:firstLine="320"/>
      </w:pPr>
    </w:p>
    <w:p w14:paraId="683BBD44" w14:textId="56D8C081" w:rsidR="00352869" w:rsidRDefault="00352869" w:rsidP="008A18B0">
      <w:pPr>
        <w:pStyle w:val="a0"/>
        <w:ind w:firstLine="320"/>
      </w:pPr>
    </w:p>
    <w:p w14:paraId="545DF6CB" w14:textId="33D1B319" w:rsidR="00352869" w:rsidRDefault="00352869" w:rsidP="008A18B0">
      <w:pPr>
        <w:pStyle w:val="a0"/>
        <w:ind w:firstLine="320"/>
      </w:pPr>
    </w:p>
    <w:p w14:paraId="0ED08866" w14:textId="710D5B03" w:rsidR="00352869" w:rsidRDefault="00352869" w:rsidP="008A18B0">
      <w:pPr>
        <w:pStyle w:val="a0"/>
        <w:ind w:firstLine="320"/>
      </w:pPr>
    </w:p>
    <w:p w14:paraId="28697781" w14:textId="711A5B9D" w:rsidR="00352869" w:rsidRDefault="00352869" w:rsidP="008A18B0">
      <w:pPr>
        <w:pStyle w:val="a0"/>
        <w:ind w:firstLine="320"/>
      </w:pPr>
    </w:p>
    <w:p w14:paraId="1B398861" w14:textId="0931ABE9" w:rsidR="00352869" w:rsidRDefault="00352869" w:rsidP="008A18B0">
      <w:pPr>
        <w:pStyle w:val="a0"/>
        <w:ind w:firstLine="320"/>
      </w:pPr>
    </w:p>
    <w:p w14:paraId="519CC5BC" w14:textId="065AB111" w:rsidR="00352869" w:rsidRDefault="00352869" w:rsidP="008A18B0">
      <w:pPr>
        <w:pStyle w:val="a0"/>
        <w:ind w:firstLine="320"/>
      </w:pPr>
    </w:p>
    <w:p w14:paraId="60477EA3" w14:textId="31D22C86" w:rsidR="00352869" w:rsidRDefault="00352869" w:rsidP="008A18B0">
      <w:pPr>
        <w:pStyle w:val="a0"/>
        <w:ind w:firstLine="320"/>
      </w:pPr>
    </w:p>
    <w:p w14:paraId="6702ED70" w14:textId="765BDCF1" w:rsidR="00352869" w:rsidRDefault="00352869" w:rsidP="008A18B0">
      <w:pPr>
        <w:pStyle w:val="a0"/>
        <w:ind w:firstLine="320"/>
      </w:pPr>
    </w:p>
    <w:p w14:paraId="3D380209" w14:textId="28B2F01C" w:rsidR="00352869" w:rsidRDefault="00352869" w:rsidP="008A18B0">
      <w:pPr>
        <w:pStyle w:val="a0"/>
        <w:ind w:firstLine="320"/>
      </w:pPr>
    </w:p>
    <w:p w14:paraId="73B217AB" w14:textId="5FFB53F3" w:rsidR="00352869" w:rsidRPr="00E65FB3" w:rsidRDefault="00352869" w:rsidP="008A18B0">
      <w:pPr>
        <w:pStyle w:val="a0"/>
        <w:ind w:firstLine="320"/>
        <w:rPr>
          <w:rFonts w:ascii="黑体" w:eastAsia="黑体" w:hAnsi="黑体"/>
        </w:rPr>
      </w:pPr>
      <w:r w:rsidRPr="00E65FB3">
        <w:rPr>
          <w:rFonts w:ascii="黑体" w:eastAsia="黑体" w:hAnsi="黑体" w:hint="eastAsia"/>
        </w:rPr>
        <w:t>附件1</w:t>
      </w:r>
    </w:p>
    <w:p w14:paraId="50017CF8" w14:textId="77777777" w:rsidR="008A18B0" w:rsidRDefault="008A18B0" w:rsidP="00A25C97">
      <w:pPr>
        <w:snapToGrid w:val="0"/>
        <w:spacing w:line="500" w:lineRule="atLeast"/>
        <w:jc w:val="center"/>
        <w:textAlignment w:val="baseline"/>
        <w:rPr>
          <w:rFonts w:ascii="宋体" w:eastAsia="宋体" w:hAnsi="宋体" w:cs="宋体"/>
          <w:b/>
          <w:bCs/>
          <w:sz w:val="36"/>
          <w:szCs w:val="36"/>
        </w:rPr>
      </w:pPr>
    </w:p>
    <w:p w14:paraId="0CAF0C79" w14:textId="6A55A11E" w:rsidR="00A25C97" w:rsidRPr="00365A24" w:rsidRDefault="00352869" w:rsidP="00A25C97">
      <w:pPr>
        <w:snapToGrid w:val="0"/>
        <w:spacing w:line="500" w:lineRule="atLeast"/>
        <w:jc w:val="center"/>
        <w:textAlignment w:val="baseline"/>
        <w:rPr>
          <w:rFonts w:ascii="宋体" w:eastAsia="宋体" w:hAnsi="宋体" w:cs="宋体"/>
          <w:b/>
          <w:bCs/>
          <w:sz w:val="36"/>
          <w:szCs w:val="36"/>
        </w:rPr>
      </w:pPr>
      <w:r>
        <w:rPr>
          <w:rFonts w:ascii="宋体" w:eastAsia="宋体" w:hAnsi="宋体" w:cs="宋体"/>
          <w:b/>
          <w:bCs/>
          <w:sz w:val="36"/>
          <w:szCs w:val="36"/>
        </w:rPr>
        <w:t>2022</w:t>
      </w:r>
      <w:r>
        <w:rPr>
          <w:rFonts w:ascii="宋体" w:eastAsia="宋体" w:hAnsi="宋体" w:cs="宋体" w:hint="eastAsia"/>
          <w:b/>
          <w:bCs/>
          <w:sz w:val="36"/>
          <w:szCs w:val="36"/>
        </w:rPr>
        <w:t>年</w:t>
      </w:r>
      <w:r w:rsidR="00FC2E97" w:rsidRPr="00365A24">
        <w:rPr>
          <w:rFonts w:ascii="宋体" w:eastAsia="宋体" w:hAnsi="宋体" w:cs="宋体" w:hint="eastAsia"/>
          <w:b/>
          <w:bCs/>
          <w:sz w:val="36"/>
          <w:szCs w:val="36"/>
        </w:rPr>
        <w:t>四川省萌奥街舞比赛</w:t>
      </w:r>
      <w:r w:rsidR="00A25C97">
        <w:rPr>
          <w:rFonts w:ascii="宋体" w:eastAsia="宋体" w:hAnsi="宋体" w:cs="宋体" w:hint="eastAsia"/>
          <w:b/>
          <w:bCs/>
          <w:sz w:val="36"/>
          <w:szCs w:val="36"/>
        </w:rPr>
        <w:t>竞赛规程</w:t>
      </w:r>
    </w:p>
    <w:p w14:paraId="327E30C2" w14:textId="77777777" w:rsidR="00A25C97" w:rsidRPr="00365A24" w:rsidRDefault="00A25C97" w:rsidP="00A25C97">
      <w:pPr>
        <w:snapToGrid w:val="0"/>
        <w:spacing w:line="500" w:lineRule="atLeast"/>
        <w:rPr>
          <w:rFonts w:ascii="宋体" w:eastAsia="宋体" w:hAnsi="宋体" w:cs="宋体"/>
          <w:b/>
          <w:bCs/>
          <w:sz w:val="36"/>
          <w:szCs w:val="36"/>
        </w:rPr>
      </w:pPr>
    </w:p>
    <w:p w14:paraId="6CDFFDA3" w14:textId="77777777" w:rsidR="00FC2E97" w:rsidRPr="00E65FB3" w:rsidRDefault="00A25C97" w:rsidP="00A25C97">
      <w:pPr>
        <w:snapToGrid w:val="0"/>
        <w:spacing w:line="360" w:lineRule="auto"/>
        <w:ind w:firstLineChars="200" w:firstLine="640"/>
        <w:rPr>
          <w:rFonts w:ascii="黑体" w:eastAsia="黑体" w:hAnsi="黑体" w:cs="仿宋"/>
          <w:szCs w:val="32"/>
        </w:rPr>
      </w:pPr>
      <w:r w:rsidRPr="00E65FB3">
        <w:rPr>
          <w:rFonts w:ascii="黑体" w:eastAsia="黑体" w:hAnsi="黑体" w:cs="仿宋" w:hint="eastAsia"/>
          <w:szCs w:val="32"/>
        </w:rPr>
        <w:t>一、</w:t>
      </w:r>
      <w:r w:rsidR="00FC2E97" w:rsidRPr="00E65FB3">
        <w:rPr>
          <w:rFonts w:ascii="黑体" w:eastAsia="黑体" w:hAnsi="黑体" w:cs="仿宋" w:hint="eastAsia"/>
          <w:szCs w:val="32"/>
        </w:rPr>
        <w:t>主办单位</w:t>
      </w:r>
    </w:p>
    <w:p w14:paraId="6DC723C8" w14:textId="77777777" w:rsidR="00FC2E97" w:rsidRPr="00352869" w:rsidRDefault="00FC2E97" w:rsidP="00A25C97">
      <w:pPr>
        <w:snapToGrid w:val="0"/>
        <w:spacing w:line="360" w:lineRule="auto"/>
        <w:ind w:firstLineChars="200" w:firstLine="640"/>
        <w:rPr>
          <w:rFonts w:ascii="仿宋" w:hAnsi="仿宋" w:cs="仿宋"/>
          <w:szCs w:val="32"/>
        </w:rPr>
      </w:pPr>
      <w:r w:rsidRPr="00352869">
        <w:rPr>
          <w:rFonts w:ascii="仿宋" w:hAnsi="仿宋" w:cs="仿宋" w:hint="eastAsia"/>
          <w:szCs w:val="32"/>
        </w:rPr>
        <w:t>四川省体操协会</w:t>
      </w:r>
    </w:p>
    <w:p w14:paraId="761D2EDB" w14:textId="46DF68D6" w:rsidR="00FC2E97" w:rsidRPr="00885FB7" w:rsidRDefault="00FC2E97" w:rsidP="00DC3BDF">
      <w:pPr>
        <w:snapToGrid w:val="0"/>
        <w:spacing w:line="360" w:lineRule="auto"/>
        <w:ind w:firstLineChars="200" w:firstLine="640"/>
        <w:rPr>
          <w:rFonts w:ascii="黑体" w:eastAsia="黑体" w:hAnsi="黑体" w:cs="仿宋"/>
          <w:szCs w:val="32"/>
        </w:rPr>
      </w:pPr>
      <w:r w:rsidRPr="00885FB7">
        <w:rPr>
          <w:rFonts w:ascii="黑体" w:eastAsia="黑体" w:hAnsi="黑体" w:cs="仿宋" w:hint="eastAsia"/>
          <w:szCs w:val="32"/>
        </w:rPr>
        <w:t>二、承办单位</w:t>
      </w:r>
    </w:p>
    <w:p w14:paraId="4FD54BD7" w14:textId="77777777" w:rsidR="00885FB7" w:rsidRDefault="00885FB7" w:rsidP="00885FB7">
      <w:pPr>
        <w:ind w:firstLineChars="200" w:firstLine="640"/>
        <w:jc w:val="left"/>
        <w:rPr>
          <w:rFonts w:ascii="仿宋" w:hAnsi="仿宋" w:cs="仿宋"/>
        </w:rPr>
      </w:pPr>
      <w:r>
        <w:rPr>
          <w:rFonts w:ascii="仿宋" w:hAnsi="仿宋" w:cs="仿宋"/>
        </w:rPr>
        <w:t>成都市体操运动协会</w:t>
      </w:r>
    </w:p>
    <w:p w14:paraId="44CB481A" w14:textId="77777777" w:rsidR="00885FB7" w:rsidRDefault="00885FB7" w:rsidP="00885FB7">
      <w:pPr>
        <w:ind w:firstLineChars="200" w:firstLine="640"/>
        <w:jc w:val="left"/>
        <w:rPr>
          <w:rFonts w:ascii="仿宋" w:hAnsi="仿宋" w:cs="仿宋"/>
        </w:rPr>
      </w:pPr>
      <w:r>
        <w:rPr>
          <w:rFonts w:ascii="仿宋" w:hAnsi="仿宋" w:cs="仿宋"/>
        </w:rPr>
        <w:t>自贡市体操健美操舞协会、</w:t>
      </w:r>
    </w:p>
    <w:p w14:paraId="4599F4D9" w14:textId="77777777" w:rsidR="00885FB7" w:rsidRDefault="00885FB7" w:rsidP="00885FB7">
      <w:pPr>
        <w:ind w:firstLineChars="200" w:firstLine="640"/>
        <w:jc w:val="left"/>
        <w:rPr>
          <w:rFonts w:ascii="仿宋" w:hAnsi="仿宋" w:cs="仿宋"/>
        </w:rPr>
      </w:pPr>
      <w:r>
        <w:rPr>
          <w:rFonts w:ascii="仿宋" w:hAnsi="仿宋" w:cs="仿宋"/>
        </w:rPr>
        <w:t>宜宾市体操协会</w:t>
      </w:r>
    </w:p>
    <w:p w14:paraId="3E52F5C9" w14:textId="77777777" w:rsidR="00885FB7" w:rsidRDefault="00885FB7" w:rsidP="00885FB7">
      <w:pPr>
        <w:ind w:firstLineChars="200" w:firstLine="640"/>
        <w:jc w:val="left"/>
        <w:rPr>
          <w:rFonts w:ascii="仿宋" w:hAnsi="仿宋" w:cs="仿宋"/>
        </w:rPr>
      </w:pPr>
      <w:r>
        <w:rPr>
          <w:rFonts w:ascii="仿宋" w:hAnsi="仿宋" w:cs="仿宋"/>
        </w:rPr>
        <w:t>泸州市体操运动协会</w:t>
      </w:r>
    </w:p>
    <w:p w14:paraId="0FABE867" w14:textId="77777777" w:rsidR="00885FB7" w:rsidRDefault="00885FB7" w:rsidP="00885FB7">
      <w:pPr>
        <w:ind w:firstLineChars="200" w:firstLine="640"/>
        <w:jc w:val="left"/>
        <w:rPr>
          <w:rFonts w:ascii="仿宋" w:hAnsi="仿宋" w:cs="仿宋"/>
        </w:rPr>
      </w:pPr>
      <w:r>
        <w:rPr>
          <w:rFonts w:ascii="仿宋" w:hAnsi="仿宋" w:cs="仿宋"/>
        </w:rPr>
        <w:t>遂宁市体操运动协会</w:t>
      </w:r>
    </w:p>
    <w:p w14:paraId="03C5A19A" w14:textId="7460C615" w:rsidR="00885FB7" w:rsidRPr="00885FB7" w:rsidRDefault="00885FB7" w:rsidP="00885FB7">
      <w:pPr>
        <w:ind w:firstLineChars="200" w:firstLine="640"/>
        <w:jc w:val="left"/>
        <w:rPr>
          <w:rFonts w:ascii="仿宋" w:hAnsi="仿宋" w:cs="仿宋"/>
        </w:rPr>
      </w:pPr>
      <w:r w:rsidRPr="00885FB7">
        <w:rPr>
          <w:rFonts w:ascii="仿宋" w:hAnsi="仿宋" w:cs="仿宋" w:hint="eastAsia"/>
        </w:rPr>
        <w:t>凉山州体操健美操协会</w:t>
      </w:r>
    </w:p>
    <w:p w14:paraId="1CFD0580" w14:textId="77777777" w:rsidR="00FC2E97" w:rsidRPr="00E65FB3" w:rsidRDefault="00FC2E97" w:rsidP="00FC2E97">
      <w:pPr>
        <w:snapToGrid w:val="0"/>
        <w:spacing w:line="360" w:lineRule="auto"/>
        <w:ind w:firstLineChars="200" w:firstLine="640"/>
        <w:rPr>
          <w:rFonts w:ascii="黑体" w:eastAsia="黑体" w:hAnsi="黑体" w:cs="仿宋"/>
          <w:szCs w:val="32"/>
          <w:highlight w:val="yellow"/>
        </w:rPr>
      </w:pPr>
      <w:r w:rsidRPr="00E65FB3">
        <w:rPr>
          <w:rFonts w:ascii="黑体" w:eastAsia="黑体" w:hAnsi="黑体" w:cs="仿宋" w:hint="eastAsia"/>
          <w:szCs w:val="32"/>
          <w:highlight w:val="yellow"/>
        </w:rPr>
        <w:t>三、执行单位</w:t>
      </w:r>
    </w:p>
    <w:p w14:paraId="2E216229" w14:textId="2BBD7669" w:rsidR="00A25C97" w:rsidRPr="00403C97" w:rsidRDefault="00FC2E97" w:rsidP="00FC2E97">
      <w:pPr>
        <w:snapToGrid w:val="0"/>
        <w:spacing w:line="360" w:lineRule="auto"/>
        <w:ind w:firstLineChars="200" w:firstLine="640"/>
        <w:rPr>
          <w:rFonts w:ascii="黑体" w:eastAsia="黑体" w:hAnsi="黑体" w:cs="仿宋"/>
          <w:szCs w:val="32"/>
        </w:rPr>
      </w:pPr>
      <w:r w:rsidRPr="00403C97">
        <w:rPr>
          <w:rFonts w:ascii="黑体" w:eastAsia="黑体" w:hAnsi="黑体" w:cs="仿宋" w:hint="eastAsia"/>
          <w:szCs w:val="32"/>
        </w:rPr>
        <w:t>四、</w:t>
      </w:r>
      <w:r w:rsidR="00A25C97" w:rsidRPr="00403C97">
        <w:rPr>
          <w:rFonts w:ascii="黑体" w:eastAsia="黑体" w:hAnsi="黑体" w:cs="仿宋" w:hint="eastAsia"/>
          <w:szCs w:val="32"/>
        </w:rPr>
        <w:t>日期和地点</w:t>
      </w:r>
    </w:p>
    <w:p w14:paraId="4FDDFA8F" w14:textId="11939A8C" w:rsidR="00365A24" w:rsidRPr="00403C97" w:rsidRDefault="00365A24" w:rsidP="00365A24">
      <w:pPr>
        <w:snapToGrid w:val="0"/>
        <w:spacing w:line="360" w:lineRule="auto"/>
        <w:ind w:firstLineChars="200" w:firstLine="640"/>
        <w:rPr>
          <w:rFonts w:ascii="仿宋" w:hAnsi="仿宋" w:cs="仿宋"/>
          <w:szCs w:val="32"/>
        </w:rPr>
      </w:pPr>
      <w:r w:rsidRPr="00403C97">
        <w:rPr>
          <w:rFonts w:ascii="仿宋" w:hAnsi="仿宋" w:cs="仿宋" w:hint="eastAsia"/>
          <w:szCs w:val="32"/>
        </w:rPr>
        <w:t>时间：1</w:t>
      </w:r>
      <w:r w:rsidR="00403C97" w:rsidRPr="00403C97">
        <w:rPr>
          <w:rFonts w:ascii="仿宋" w:hAnsi="仿宋" w:cs="仿宋"/>
          <w:szCs w:val="32"/>
        </w:rPr>
        <w:t>1</w:t>
      </w:r>
      <w:r w:rsidR="00403C97" w:rsidRPr="00403C97">
        <w:rPr>
          <w:rFonts w:ascii="仿宋" w:hAnsi="仿宋" w:cs="仿宋" w:hint="eastAsia"/>
          <w:szCs w:val="32"/>
        </w:rPr>
        <w:t>月（具体时间待定）</w:t>
      </w:r>
    </w:p>
    <w:p w14:paraId="30F6C100" w14:textId="14C8BBBE" w:rsidR="00A25C97" w:rsidRPr="00365A24" w:rsidRDefault="00365A24" w:rsidP="00365A24">
      <w:pPr>
        <w:pStyle w:val="a0"/>
        <w:ind w:firstLine="320"/>
      </w:pPr>
      <w:r w:rsidRPr="00403C97">
        <w:rPr>
          <w:rFonts w:hint="eastAsia"/>
        </w:rPr>
        <w:t xml:space="preserve"> </w:t>
      </w:r>
      <w:r w:rsidRPr="00403C97">
        <w:t xml:space="preserve"> </w:t>
      </w:r>
      <w:r w:rsidRPr="00403C97">
        <w:rPr>
          <w:rFonts w:hint="eastAsia"/>
        </w:rPr>
        <w:t>地点：泸州</w:t>
      </w:r>
      <w:r w:rsidR="00403C97" w:rsidRPr="00403C97">
        <w:rPr>
          <w:rFonts w:hint="eastAsia"/>
        </w:rPr>
        <w:t>或者遂宁</w:t>
      </w:r>
    </w:p>
    <w:p w14:paraId="0556E29D" w14:textId="1E746AFF" w:rsidR="00A25C97" w:rsidRPr="00E65FB3" w:rsidRDefault="00FC2E97" w:rsidP="00A25C97">
      <w:pPr>
        <w:snapToGrid w:val="0"/>
        <w:spacing w:line="360" w:lineRule="auto"/>
        <w:ind w:firstLineChars="200" w:firstLine="640"/>
        <w:rPr>
          <w:rFonts w:ascii="黑体" w:eastAsia="黑体" w:hAnsi="黑体" w:cs="仿宋"/>
          <w:szCs w:val="32"/>
        </w:rPr>
      </w:pPr>
      <w:r w:rsidRPr="00E65FB3">
        <w:rPr>
          <w:rFonts w:ascii="黑体" w:eastAsia="黑体" w:hAnsi="黑体" w:cs="仿宋" w:hint="eastAsia"/>
          <w:szCs w:val="32"/>
        </w:rPr>
        <w:t>五</w:t>
      </w:r>
      <w:r w:rsidR="00A25C97" w:rsidRPr="00E65FB3">
        <w:rPr>
          <w:rFonts w:ascii="黑体" w:eastAsia="黑体" w:hAnsi="黑体" w:cs="仿宋" w:hint="eastAsia"/>
          <w:szCs w:val="32"/>
        </w:rPr>
        <w:t>、竞赛组别</w:t>
      </w:r>
    </w:p>
    <w:p w14:paraId="71404AB1" w14:textId="77777777" w:rsidR="00A25C97" w:rsidRPr="00E65FB3" w:rsidRDefault="00A25C97" w:rsidP="00A25C97">
      <w:pPr>
        <w:widowControl/>
        <w:snapToGrid w:val="0"/>
        <w:spacing w:line="360" w:lineRule="auto"/>
        <w:ind w:firstLine="640"/>
        <w:rPr>
          <w:rFonts w:ascii="楷体" w:eastAsia="楷体" w:hAnsi="楷体" w:cs="仿宋"/>
          <w:szCs w:val="32"/>
        </w:rPr>
      </w:pPr>
      <w:r w:rsidRPr="00E65FB3">
        <w:rPr>
          <w:rFonts w:ascii="楷体" w:eastAsia="楷体" w:hAnsi="楷体" w:cs="仿宋" w:hint="eastAsia"/>
          <w:szCs w:val="32"/>
        </w:rPr>
        <w:t>（一）俱乐部组：</w:t>
      </w:r>
    </w:p>
    <w:p w14:paraId="4A7E6834" w14:textId="77777777" w:rsidR="00A25C97" w:rsidRDefault="00A25C97" w:rsidP="00A25C97">
      <w:pPr>
        <w:widowControl/>
        <w:snapToGrid w:val="0"/>
        <w:spacing w:line="360" w:lineRule="auto"/>
        <w:ind w:firstLine="640"/>
        <w:rPr>
          <w:rFonts w:ascii="仿宋" w:hAnsi="仿宋" w:cs="仿宋"/>
          <w:szCs w:val="32"/>
        </w:rPr>
      </w:pPr>
      <w:r>
        <w:rPr>
          <w:rFonts w:ascii="仿宋" w:hAnsi="仿宋" w:cs="仿宋" w:hint="eastAsia"/>
          <w:szCs w:val="32"/>
        </w:rPr>
        <w:t>1.俱乐部组：</w:t>
      </w:r>
    </w:p>
    <w:p w14:paraId="6E706F20" w14:textId="77777777" w:rsidR="00A25C97" w:rsidRDefault="00A25C97" w:rsidP="00A25C97">
      <w:pPr>
        <w:widowControl/>
        <w:snapToGrid w:val="0"/>
        <w:spacing w:line="360" w:lineRule="auto"/>
        <w:ind w:firstLine="640"/>
        <w:rPr>
          <w:rFonts w:ascii="仿宋" w:hAnsi="仿宋" w:cs="仿宋"/>
          <w:szCs w:val="32"/>
        </w:rPr>
      </w:pPr>
      <w:r>
        <w:rPr>
          <w:rFonts w:ascii="仿宋" w:hAnsi="仿宋" w:cs="仿宋" w:hint="eastAsia"/>
          <w:szCs w:val="32"/>
        </w:rPr>
        <w:t>（1）俱乐部幼儿组（4-7岁）；</w:t>
      </w:r>
    </w:p>
    <w:p w14:paraId="6A640F77" w14:textId="77777777" w:rsidR="00A25C97" w:rsidRDefault="00A25C97" w:rsidP="00A25C97">
      <w:pPr>
        <w:widowControl/>
        <w:snapToGrid w:val="0"/>
        <w:spacing w:line="360" w:lineRule="auto"/>
        <w:ind w:firstLine="640"/>
        <w:rPr>
          <w:rFonts w:ascii="仿宋" w:hAnsi="仿宋" w:cs="仿宋"/>
          <w:szCs w:val="32"/>
        </w:rPr>
      </w:pPr>
      <w:r>
        <w:rPr>
          <w:rFonts w:ascii="仿宋" w:hAnsi="仿宋" w:cs="仿宋" w:hint="eastAsia"/>
          <w:szCs w:val="32"/>
        </w:rPr>
        <w:t>（2）俱乐部少儿组（8-12岁）；</w:t>
      </w:r>
    </w:p>
    <w:p w14:paraId="1F02397C" w14:textId="77777777" w:rsidR="00A25C97" w:rsidRDefault="00A25C97" w:rsidP="00A25C97">
      <w:pPr>
        <w:widowControl/>
        <w:snapToGrid w:val="0"/>
        <w:spacing w:line="360" w:lineRule="auto"/>
        <w:ind w:firstLine="640"/>
        <w:rPr>
          <w:rFonts w:ascii="仿宋" w:hAnsi="仿宋" w:cs="仿宋"/>
          <w:szCs w:val="32"/>
        </w:rPr>
      </w:pPr>
      <w:r>
        <w:rPr>
          <w:rFonts w:ascii="仿宋" w:hAnsi="仿宋" w:cs="仿宋" w:hint="eastAsia"/>
          <w:szCs w:val="32"/>
        </w:rPr>
        <w:t>2.校园组：</w:t>
      </w:r>
    </w:p>
    <w:p w14:paraId="33640FF5" w14:textId="1820A49A" w:rsidR="00A25C97" w:rsidRDefault="00A25C97" w:rsidP="00A25C97">
      <w:pPr>
        <w:widowControl/>
        <w:snapToGrid w:val="0"/>
        <w:spacing w:line="360" w:lineRule="auto"/>
        <w:ind w:firstLineChars="200" w:firstLine="640"/>
        <w:rPr>
          <w:rFonts w:ascii="仿宋" w:hAnsi="仿宋" w:cs="仿宋"/>
          <w:szCs w:val="32"/>
        </w:rPr>
      </w:pPr>
      <w:r>
        <w:rPr>
          <w:rFonts w:ascii="仿宋" w:hAnsi="仿宋" w:cs="仿宋" w:hint="eastAsia"/>
          <w:szCs w:val="32"/>
        </w:rPr>
        <w:lastRenderedPageBreak/>
        <w:t>（1）幼儿园组；</w:t>
      </w:r>
    </w:p>
    <w:p w14:paraId="20C4EF8A" w14:textId="346B2BDF" w:rsidR="00A25C97" w:rsidRDefault="00A25C97" w:rsidP="00A25C97">
      <w:pPr>
        <w:widowControl/>
        <w:snapToGrid w:val="0"/>
        <w:spacing w:line="360" w:lineRule="auto"/>
        <w:ind w:firstLineChars="200" w:firstLine="640"/>
        <w:rPr>
          <w:rFonts w:ascii="仿宋" w:hAnsi="仿宋" w:cs="仿宋"/>
          <w:szCs w:val="32"/>
        </w:rPr>
      </w:pPr>
      <w:r>
        <w:rPr>
          <w:rFonts w:ascii="仿宋" w:hAnsi="仿宋" w:cs="仿宋" w:hint="eastAsia"/>
          <w:szCs w:val="32"/>
        </w:rPr>
        <w:t>（2）小学组；</w:t>
      </w:r>
    </w:p>
    <w:p w14:paraId="5DF8F119" w14:textId="45FEC744" w:rsidR="00A25C97" w:rsidRPr="00E65FB3" w:rsidRDefault="00A25C97" w:rsidP="00E65FB3">
      <w:pPr>
        <w:widowControl/>
        <w:snapToGrid w:val="0"/>
        <w:spacing w:line="360" w:lineRule="auto"/>
        <w:ind w:firstLine="640"/>
        <w:rPr>
          <w:rFonts w:ascii="楷体" w:eastAsia="楷体" w:hAnsi="楷体" w:cs="仿宋"/>
          <w:szCs w:val="32"/>
        </w:rPr>
      </w:pPr>
      <w:r w:rsidRPr="00E65FB3">
        <w:rPr>
          <w:rFonts w:ascii="楷体" w:eastAsia="楷体" w:hAnsi="楷体" w:cs="仿宋" w:hint="eastAsia"/>
          <w:szCs w:val="32"/>
        </w:rPr>
        <w:t>（二）其他说明</w:t>
      </w:r>
    </w:p>
    <w:p w14:paraId="324627DF" w14:textId="77777777" w:rsidR="00A25C97" w:rsidRDefault="00A25C97" w:rsidP="00A25C97">
      <w:pPr>
        <w:widowControl/>
        <w:snapToGrid w:val="0"/>
        <w:spacing w:line="360" w:lineRule="auto"/>
        <w:ind w:firstLineChars="200" w:firstLine="640"/>
        <w:rPr>
          <w:rFonts w:ascii="仿宋" w:hAnsi="仿宋" w:cs="仿宋"/>
          <w:szCs w:val="32"/>
        </w:rPr>
      </w:pPr>
      <w:r>
        <w:rPr>
          <w:rFonts w:ascii="仿宋" w:hAnsi="仿宋" w:cs="仿宋" w:hint="eastAsia"/>
          <w:szCs w:val="32"/>
        </w:rPr>
        <w:t>1.本次比赛共分为两个组：俱乐部组和校园组；</w:t>
      </w:r>
    </w:p>
    <w:p w14:paraId="48745D0B" w14:textId="77777777" w:rsidR="00A25C97" w:rsidRDefault="00A25C97" w:rsidP="00A25C97">
      <w:pPr>
        <w:widowControl/>
        <w:snapToGrid w:val="0"/>
        <w:spacing w:line="360" w:lineRule="auto"/>
        <w:ind w:firstLineChars="200" w:firstLine="640"/>
        <w:rPr>
          <w:rFonts w:ascii="仿宋" w:hAnsi="仿宋" w:cs="仿宋"/>
          <w:szCs w:val="32"/>
        </w:rPr>
      </w:pPr>
      <w:r>
        <w:rPr>
          <w:rFonts w:ascii="仿宋" w:hAnsi="仿宋" w:cs="仿宋" w:hint="eastAsia"/>
          <w:szCs w:val="32"/>
        </w:rPr>
        <w:t>（1）俱乐部组：所有符合年龄要求的运动员都可以报名参赛；</w:t>
      </w:r>
    </w:p>
    <w:p w14:paraId="33225054" w14:textId="77777777" w:rsidR="00A25C97" w:rsidRDefault="00A25C97" w:rsidP="00A25C97">
      <w:pPr>
        <w:widowControl/>
        <w:snapToGrid w:val="0"/>
        <w:spacing w:line="360" w:lineRule="auto"/>
        <w:ind w:firstLineChars="200" w:firstLine="640"/>
        <w:rPr>
          <w:rFonts w:ascii="仿宋" w:hAnsi="仿宋" w:cs="仿宋"/>
          <w:szCs w:val="32"/>
        </w:rPr>
      </w:pPr>
      <w:r>
        <w:rPr>
          <w:rFonts w:ascii="仿宋" w:hAnsi="仿宋" w:cs="仿宋" w:hint="eastAsia"/>
          <w:szCs w:val="32"/>
        </w:rPr>
        <w:t>（2）校园组：只有以所在校园为单位才有资格报名参赛；报名参加公开组的运动员同时可以兼报校园组项目；</w:t>
      </w:r>
    </w:p>
    <w:p w14:paraId="46707E7B" w14:textId="77777777" w:rsidR="00A25C97" w:rsidRDefault="00A25C97" w:rsidP="00A25C97">
      <w:pPr>
        <w:widowControl/>
        <w:snapToGrid w:val="0"/>
        <w:spacing w:line="360" w:lineRule="auto"/>
        <w:ind w:firstLineChars="200" w:firstLine="640"/>
        <w:rPr>
          <w:rFonts w:ascii="仿宋" w:hAnsi="仿宋" w:cs="仿宋"/>
          <w:szCs w:val="32"/>
        </w:rPr>
      </w:pPr>
      <w:r>
        <w:rPr>
          <w:rFonts w:ascii="仿宋" w:hAnsi="仿宋" w:cs="仿宋" w:hint="eastAsia"/>
          <w:szCs w:val="32"/>
        </w:rPr>
        <w:t>2.参赛年龄计算办法：比赛所在年份减出生年份为运动员参赛年龄（例：2021年-2011年=10岁）；参赛运动员年龄须符合相应组别年龄要求。</w:t>
      </w:r>
    </w:p>
    <w:p w14:paraId="64B117F6" w14:textId="5A2F4F19" w:rsidR="00A25C97" w:rsidRPr="00E65FB3" w:rsidRDefault="0044081A" w:rsidP="00A25C97">
      <w:pPr>
        <w:widowControl/>
        <w:snapToGrid w:val="0"/>
        <w:spacing w:line="360" w:lineRule="auto"/>
        <w:ind w:firstLineChars="200" w:firstLine="640"/>
        <w:rPr>
          <w:rFonts w:ascii="黑体" w:eastAsia="黑体" w:hAnsi="黑体" w:cs="仿宋"/>
          <w:szCs w:val="32"/>
        </w:rPr>
      </w:pPr>
      <w:r w:rsidRPr="00E65FB3">
        <w:rPr>
          <w:rFonts w:ascii="黑体" w:eastAsia="黑体" w:hAnsi="黑体" w:cs="仿宋" w:hint="eastAsia"/>
          <w:szCs w:val="32"/>
        </w:rPr>
        <w:t>六</w:t>
      </w:r>
      <w:r w:rsidR="00A25C97" w:rsidRPr="00E65FB3">
        <w:rPr>
          <w:rFonts w:ascii="黑体" w:eastAsia="黑体" w:hAnsi="黑体" w:cs="仿宋" w:hint="eastAsia"/>
          <w:szCs w:val="32"/>
        </w:rPr>
        <w:t>、竞赛项目</w:t>
      </w:r>
    </w:p>
    <w:p w14:paraId="78F12C0E" w14:textId="77777777" w:rsidR="00A25C97" w:rsidRPr="00E65FB3" w:rsidRDefault="00A25C97" w:rsidP="00A25C97">
      <w:pPr>
        <w:widowControl/>
        <w:snapToGrid w:val="0"/>
        <w:spacing w:line="360" w:lineRule="auto"/>
        <w:ind w:firstLineChars="200" w:firstLine="640"/>
        <w:rPr>
          <w:rFonts w:ascii="楷体" w:eastAsia="楷体" w:hAnsi="楷体" w:cs="仿宋"/>
          <w:szCs w:val="32"/>
        </w:rPr>
      </w:pPr>
      <w:r w:rsidRPr="00E65FB3">
        <w:rPr>
          <w:rFonts w:ascii="楷体" w:eastAsia="楷体" w:hAnsi="楷体" w:cs="仿宋" w:hint="eastAsia"/>
          <w:szCs w:val="32"/>
        </w:rPr>
        <w:t>（一）四川省街舞协会技术等级考核套路。</w:t>
      </w:r>
    </w:p>
    <w:p w14:paraId="5734004F" w14:textId="77777777" w:rsidR="00A25C97" w:rsidRPr="00E65FB3" w:rsidRDefault="00A25C97" w:rsidP="00A25C97">
      <w:pPr>
        <w:widowControl/>
        <w:snapToGrid w:val="0"/>
        <w:spacing w:line="360" w:lineRule="auto"/>
        <w:ind w:firstLineChars="200" w:firstLine="640"/>
        <w:rPr>
          <w:rFonts w:ascii="楷体" w:eastAsia="楷体" w:hAnsi="楷体" w:cs="仿宋"/>
          <w:szCs w:val="32"/>
        </w:rPr>
      </w:pPr>
      <w:r w:rsidRPr="00E65FB3">
        <w:rPr>
          <w:rFonts w:ascii="楷体" w:eastAsia="楷体" w:hAnsi="楷体" w:cs="仿宋" w:hint="eastAsia"/>
          <w:szCs w:val="32"/>
        </w:rPr>
        <w:t>（二）自编舞齐舞类型。</w:t>
      </w:r>
    </w:p>
    <w:p w14:paraId="00FCADD8" w14:textId="63FA524A" w:rsidR="00A25C97" w:rsidRPr="00E65FB3" w:rsidRDefault="0044081A" w:rsidP="00A25C97">
      <w:pPr>
        <w:widowControl/>
        <w:snapToGrid w:val="0"/>
        <w:spacing w:line="360" w:lineRule="auto"/>
        <w:ind w:firstLineChars="200" w:firstLine="640"/>
        <w:rPr>
          <w:rFonts w:ascii="黑体" w:eastAsia="黑体" w:hAnsi="黑体" w:cs="仿宋"/>
          <w:szCs w:val="32"/>
        </w:rPr>
      </w:pPr>
      <w:r w:rsidRPr="00E65FB3">
        <w:rPr>
          <w:rFonts w:ascii="黑体" w:eastAsia="黑体" w:hAnsi="黑体" w:cs="仿宋" w:hint="eastAsia"/>
          <w:szCs w:val="32"/>
        </w:rPr>
        <w:t>七</w:t>
      </w:r>
      <w:r w:rsidR="00A25C97" w:rsidRPr="00E65FB3">
        <w:rPr>
          <w:rFonts w:ascii="黑体" w:eastAsia="黑体" w:hAnsi="黑体" w:cs="仿宋" w:hint="eastAsia"/>
          <w:szCs w:val="32"/>
        </w:rPr>
        <w:t>、参赛资格</w:t>
      </w:r>
    </w:p>
    <w:p w14:paraId="78A5F475" w14:textId="77777777" w:rsidR="00A25C97" w:rsidRPr="00E65FB3" w:rsidRDefault="00A25C97" w:rsidP="00A25C97">
      <w:pPr>
        <w:widowControl/>
        <w:snapToGrid w:val="0"/>
        <w:spacing w:line="360" w:lineRule="auto"/>
        <w:ind w:firstLineChars="200" w:firstLine="640"/>
        <w:rPr>
          <w:rFonts w:ascii="楷体" w:eastAsia="楷体" w:hAnsi="楷体" w:cs="仿宋"/>
          <w:szCs w:val="32"/>
        </w:rPr>
      </w:pPr>
      <w:r w:rsidRPr="00E65FB3">
        <w:rPr>
          <w:rFonts w:ascii="楷体" w:eastAsia="楷体" w:hAnsi="楷体" w:cs="仿宋" w:hint="eastAsia"/>
          <w:szCs w:val="32"/>
        </w:rPr>
        <w:t>（一）各中小学校（含中等职业学校）在校在籍学生、四川省街舞项目学校、培训学校、俱乐部均可报名参赛。</w:t>
      </w:r>
    </w:p>
    <w:p w14:paraId="11A0272A" w14:textId="77777777" w:rsidR="00A25C97" w:rsidRPr="00E65FB3" w:rsidRDefault="00A25C97" w:rsidP="00A25C97">
      <w:pPr>
        <w:widowControl/>
        <w:snapToGrid w:val="0"/>
        <w:spacing w:line="360" w:lineRule="auto"/>
        <w:ind w:firstLineChars="200" w:firstLine="640"/>
        <w:rPr>
          <w:rFonts w:ascii="楷体" w:eastAsia="楷体" w:hAnsi="楷体" w:cs="仿宋"/>
          <w:szCs w:val="32"/>
        </w:rPr>
      </w:pPr>
      <w:r w:rsidRPr="00E65FB3">
        <w:rPr>
          <w:rFonts w:ascii="楷体" w:eastAsia="楷体" w:hAnsi="楷体" w:cs="仿宋" w:hint="eastAsia"/>
          <w:szCs w:val="32"/>
        </w:rPr>
        <w:t>（二）参赛运动员必须品学兼优，作风正派，遵守学校各有关规定，身体健康者。</w:t>
      </w:r>
    </w:p>
    <w:p w14:paraId="480B429C" w14:textId="77777777" w:rsidR="00A25C97" w:rsidRPr="00E65FB3" w:rsidRDefault="00A25C97" w:rsidP="00A25C97">
      <w:pPr>
        <w:widowControl/>
        <w:snapToGrid w:val="0"/>
        <w:spacing w:line="360" w:lineRule="auto"/>
        <w:ind w:firstLineChars="200" w:firstLine="640"/>
        <w:rPr>
          <w:rFonts w:ascii="楷体" w:eastAsia="楷体" w:hAnsi="楷体" w:cs="仿宋"/>
          <w:szCs w:val="32"/>
        </w:rPr>
      </w:pPr>
      <w:r w:rsidRPr="00E65FB3">
        <w:rPr>
          <w:rFonts w:ascii="楷体" w:eastAsia="楷体" w:hAnsi="楷体" w:cs="仿宋" w:hint="eastAsia"/>
          <w:szCs w:val="32"/>
        </w:rPr>
        <w:t>（三）小学生参赛应有监护人陪同。</w:t>
      </w:r>
    </w:p>
    <w:p w14:paraId="73073808" w14:textId="77777777" w:rsidR="00A25C97" w:rsidRPr="00E65FB3" w:rsidRDefault="00A25C97" w:rsidP="00A25C97">
      <w:pPr>
        <w:widowControl/>
        <w:snapToGrid w:val="0"/>
        <w:spacing w:line="360" w:lineRule="auto"/>
        <w:ind w:firstLineChars="200" w:firstLine="640"/>
        <w:rPr>
          <w:rFonts w:ascii="楷体" w:eastAsia="楷体" w:hAnsi="楷体"/>
          <w:sz w:val="28"/>
          <w:szCs w:val="32"/>
        </w:rPr>
      </w:pPr>
      <w:r w:rsidRPr="00E65FB3">
        <w:rPr>
          <w:rFonts w:ascii="楷体" w:eastAsia="楷体" w:hAnsi="楷体" w:cs="仿宋" w:hint="eastAsia"/>
          <w:szCs w:val="32"/>
        </w:rPr>
        <w:t>（四）报名时，请各队认真核对运动员参赛组别及对应年龄，领队教练对本队所有队员报名参赛信息真实性负责。参加</w:t>
      </w:r>
      <w:r w:rsidRPr="00E65FB3">
        <w:rPr>
          <w:rFonts w:ascii="楷体" w:eastAsia="楷体" w:hAnsi="楷体" w:cs="仿宋" w:hint="eastAsia"/>
          <w:szCs w:val="32"/>
        </w:rPr>
        <w:lastRenderedPageBreak/>
        <w:t>比赛的运动员必须携带本人身份证或公安机关颁发的有效证件，以备组委会验证。如违反参赛规定，经查证属实，将取消该运动员的成绩，名次递</w:t>
      </w:r>
      <w:r w:rsidRPr="00E65FB3">
        <w:rPr>
          <w:rFonts w:ascii="楷体" w:eastAsia="楷体" w:hAnsi="楷体" w:hint="eastAsia"/>
          <w:sz w:val="28"/>
          <w:szCs w:val="32"/>
        </w:rPr>
        <w:t>补。</w:t>
      </w:r>
    </w:p>
    <w:p w14:paraId="76FD712E" w14:textId="77777777" w:rsidR="00A25C97" w:rsidRPr="00E65FB3" w:rsidRDefault="00A25C97" w:rsidP="00A25C97">
      <w:pPr>
        <w:widowControl/>
        <w:snapToGrid w:val="0"/>
        <w:spacing w:line="360" w:lineRule="auto"/>
        <w:ind w:firstLineChars="200" w:firstLine="640"/>
        <w:rPr>
          <w:rFonts w:ascii="楷体" w:eastAsia="楷体" w:hAnsi="楷体" w:cs="仿宋"/>
          <w:szCs w:val="32"/>
        </w:rPr>
      </w:pPr>
      <w:r w:rsidRPr="00E65FB3">
        <w:rPr>
          <w:rFonts w:ascii="楷体" w:eastAsia="楷体" w:hAnsi="楷体" w:cs="仿宋" w:hint="eastAsia"/>
          <w:szCs w:val="32"/>
        </w:rPr>
        <w:t>（五）凡参加比赛的所有运动员，报到时必须提交有效人身意外伤害保险证明，方可参赛（报到当天组委会联系保险公司为参赛队服务）；</w:t>
      </w:r>
    </w:p>
    <w:p w14:paraId="73EBEFAA" w14:textId="1533C36B" w:rsidR="00A25C97" w:rsidRPr="00E65FB3" w:rsidRDefault="0044081A" w:rsidP="00A25C97">
      <w:pPr>
        <w:widowControl/>
        <w:snapToGrid w:val="0"/>
        <w:spacing w:line="360" w:lineRule="auto"/>
        <w:ind w:firstLineChars="200" w:firstLine="640"/>
        <w:rPr>
          <w:rFonts w:ascii="黑体" w:eastAsia="黑体" w:hAnsi="黑体" w:cs="仿宋"/>
          <w:szCs w:val="32"/>
        </w:rPr>
      </w:pPr>
      <w:r w:rsidRPr="00E65FB3">
        <w:rPr>
          <w:rFonts w:ascii="黑体" w:eastAsia="黑体" w:hAnsi="黑体" w:cs="仿宋" w:hint="eastAsia"/>
          <w:szCs w:val="32"/>
        </w:rPr>
        <w:t>八</w:t>
      </w:r>
      <w:r w:rsidR="00A25C97" w:rsidRPr="00E65FB3">
        <w:rPr>
          <w:rFonts w:ascii="黑体" w:eastAsia="黑体" w:hAnsi="黑体" w:cs="仿宋" w:hint="eastAsia"/>
          <w:szCs w:val="32"/>
        </w:rPr>
        <w:t>、参赛人数及音乐时间</w:t>
      </w:r>
    </w:p>
    <w:p w14:paraId="3D5633A3" w14:textId="77777777" w:rsidR="00A25C97" w:rsidRPr="00E65FB3" w:rsidRDefault="00A25C97" w:rsidP="00A25C97">
      <w:pPr>
        <w:widowControl/>
        <w:tabs>
          <w:tab w:val="left" w:pos="430"/>
        </w:tabs>
        <w:snapToGrid w:val="0"/>
        <w:spacing w:line="360" w:lineRule="auto"/>
        <w:ind w:firstLineChars="204" w:firstLine="653"/>
        <w:rPr>
          <w:rFonts w:ascii="楷体" w:eastAsia="楷体" w:hAnsi="楷体" w:cs="仿宋"/>
          <w:szCs w:val="32"/>
        </w:rPr>
      </w:pPr>
      <w:r w:rsidRPr="00E65FB3">
        <w:rPr>
          <w:rFonts w:ascii="楷体" w:eastAsia="楷体" w:hAnsi="楷体" w:cs="仿宋" w:hint="eastAsia"/>
          <w:szCs w:val="32"/>
        </w:rPr>
        <w:t>（一）规定及自编动作：3-20人，成套音乐时间按规定音乐执行。</w:t>
      </w:r>
    </w:p>
    <w:p w14:paraId="2F07B6D4" w14:textId="77777777" w:rsidR="00A25C97" w:rsidRPr="00E65FB3" w:rsidRDefault="00A25C97" w:rsidP="00A25C97">
      <w:pPr>
        <w:widowControl/>
        <w:tabs>
          <w:tab w:val="left" w:pos="430"/>
        </w:tabs>
        <w:snapToGrid w:val="0"/>
        <w:spacing w:line="360" w:lineRule="auto"/>
        <w:ind w:firstLineChars="204" w:firstLine="653"/>
        <w:rPr>
          <w:rFonts w:ascii="楷体" w:eastAsia="楷体" w:hAnsi="楷体" w:cs="仿宋"/>
          <w:szCs w:val="32"/>
        </w:rPr>
      </w:pPr>
      <w:r w:rsidRPr="00E65FB3">
        <w:rPr>
          <w:rFonts w:ascii="楷体" w:eastAsia="楷体" w:hAnsi="楷体" w:cs="仿宋" w:hint="eastAsia"/>
          <w:szCs w:val="32"/>
        </w:rPr>
        <w:t>（二）自编舞齐舞音乐时间在1分45秒至3分00秒。</w:t>
      </w:r>
    </w:p>
    <w:p w14:paraId="55FDA8D9" w14:textId="4B3069AA" w:rsidR="00A25C97" w:rsidRPr="00E65FB3" w:rsidRDefault="0044081A" w:rsidP="00A25C97">
      <w:pPr>
        <w:widowControl/>
        <w:tabs>
          <w:tab w:val="left" w:pos="430"/>
        </w:tabs>
        <w:snapToGrid w:val="0"/>
        <w:spacing w:line="360" w:lineRule="auto"/>
        <w:ind w:firstLineChars="204" w:firstLine="653"/>
        <w:rPr>
          <w:rFonts w:ascii="黑体" w:eastAsia="黑体" w:hAnsi="黑体" w:cs="仿宋"/>
          <w:szCs w:val="32"/>
        </w:rPr>
      </w:pPr>
      <w:r w:rsidRPr="00E65FB3">
        <w:rPr>
          <w:rFonts w:ascii="黑体" w:eastAsia="黑体" w:hAnsi="黑体" w:cs="仿宋" w:hint="eastAsia"/>
          <w:szCs w:val="32"/>
        </w:rPr>
        <w:t>九</w:t>
      </w:r>
      <w:r w:rsidR="00A25C97" w:rsidRPr="00E65FB3">
        <w:rPr>
          <w:rFonts w:ascii="黑体" w:eastAsia="黑体" w:hAnsi="黑体" w:cs="仿宋" w:hint="eastAsia"/>
          <w:szCs w:val="32"/>
        </w:rPr>
        <w:t>、竞赛办法：</w:t>
      </w:r>
    </w:p>
    <w:p w14:paraId="7F4371C2" w14:textId="77777777" w:rsidR="00A25C97" w:rsidRPr="00E65FB3" w:rsidRDefault="00A25C97" w:rsidP="00A25C97">
      <w:pPr>
        <w:widowControl/>
        <w:tabs>
          <w:tab w:val="left" w:pos="430"/>
        </w:tabs>
        <w:snapToGrid w:val="0"/>
        <w:spacing w:line="360" w:lineRule="auto"/>
        <w:ind w:firstLineChars="204" w:firstLine="653"/>
        <w:rPr>
          <w:rFonts w:ascii="楷体" w:eastAsia="楷体" w:hAnsi="楷体" w:cs="仿宋"/>
          <w:szCs w:val="32"/>
        </w:rPr>
      </w:pPr>
      <w:r w:rsidRPr="00E65FB3">
        <w:rPr>
          <w:rFonts w:ascii="楷体" w:eastAsia="楷体" w:hAnsi="楷体" w:cs="仿宋" w:hint="eastAsia"/>
          <w:szCs w:val="32"/>
        </w:rPr>
        <w:t>（一）竞赛赛制：预决赛同场制，详见通知。</w:t>
      </w:r>
    </w:p>
    <w:p w14:paraId="59701304" w14:textId="77777777" w:rsidR="00A25C97" w:rsidRPr="00E65FB3" w:rsidRDefault="00A25C97" w:rsidP="00A25C97">
      <w:pPr>
        <w:widowControl/>
        <w:snapToGrid w:val="0"/>
        <w:spacing w:line="360" w:lineRule="auto"/>
        <w:ind w:firstLineChars="200" w:firstLine="640"/>
        <w:rPr>
          <w:rFonts w:ascii="楷体" w:eastAsia="楷体" w:hAnsi="楷体" w:cs="仿宋"/>
          <w:kern w:val="0"/>
          <w:szCs w:val="32"/>
        </w:rPr>
      </w:pPr>
      <w:r w:rsidRPr="00E65FB3">
        <w:rPr>
          <w:rFonts w:ascii="楷体" w:eastAsia="楷体" w:hAnsi="楷体" w:cs="仿宋" w:hint="eastAsia"/>
          <w:szCs w:val="32"/>
        </w:rPr>
        <w:t>（二）比赛出场顺序由组委会赛前抽签决定。</w:t>
      </w:r>
    </w:p>
    <w:p w14:paraId="3B965DE4" w14:textId="77777777" w:rsidR="00A25C97" w:rsidRPr="00E65FB3" w:rsidRDefault="00A25C97" w:rsidP="00A25C97">
      <w:pPr>
        <w:ind w:firstLineChars="200" w:firstLine="640"/>
        <w:rPr>
          <w:rFonts w:ascii="楷体" w:eastAsia="楷体" w:hAnsi="楷体"/>
        </w:rPr>
      </w:pPr>
      <w:r w:rsidRPr="00E65FB3">
        <w:rPr>
          <w:rFonts w:ascii="楷体" w:eastAsia="楷体" w:hAnsi="楷体" w:hint="eastAsia"/>
        </w:rPr>
        <w:t>（三）赛事具体规则</w:t>
      </w:r>
    </w:p>
    <w:p w14:paraId="129CBAB7" w14:textId="77777777" w:rsidR="00A25C97" w:rsidRDefault="00A25C97" w:rsidP="00A25C97">
      <w:pPr>
        <w:widowControl/>
        <w:snapToGrid w:val="0"/>
        <w:spacing w:line="360" w:lineRule="auto"/>
        <w:ind w:firstLineChars="200" w:firstLine="640"/>
        <w:rPr>
          <w:rFonts w:ascii="仿宋" w:hAnsi="仿宋" w:cs="仿宋"/>
          <w:szCs w:val="32"/>
        </w:rPr>
      </w:pPr>
      <w:r>
        <w:rPr>
          <w:rFonts w:ascii="仿宋" w:hAnsi="仿宋" w:cs="仿宋" w:hint="eastAsia"/>
          <w:szCs w:val="32"/>
        </w:rPr>
        <w:t>本次比赛要求街舞内容健康，务必表现出当代青年积极向上的精神面貌，否则做相应的扣分处理或取消参赛资格。</w:t>
      </w:r>
    </w:p>
    <w:p w14:paraId="21B3AB84" w14:textId="77777777" w:rsidR="00A25C97" w:rsidRDefault="00A25C97" w:rsidP="00A25C97">
      <w:pPr>
        <w:widowControl/>
        <w:snapToGrid w:val="0"/>
        <w:spacing w:line="360" w:lineRule="auto"/>
        <w:ind w:firstLineChars="200" w:firstLine="640"/>
        <w:rPr>
          <w:rFonts w:ascii="仿宋" w:hAnsi="仿宋" w:cs="仿宋"/>
          <w:szCs w:val="32"/>
        </w:rPr>
      </w:pPr>
      <w:r>
        <w:rPr>
          <w:rFonts w:ascii="仿宋" w:hAnsi="仿宋" w:cs="仿宋" w:hint="eastAsia"/>
          <w:szCs w:val="32"/>
        </w:rPr>
        <w:t>根据表演性和技巧性的标准进行评分。</w:t>
      </w:r>
    </w:p>
    <w:p w14:paraId="04C7A0CD" w14:textId="0C697741" w:rsidR="00A25C97" w:rsidRDefault="00A25C97" w:rsidP="00A25C97">
      <w:pPr>
        <w:widowControl/>
        <w:snapToGrid w:val="0"/>
        <w:spacing w:line="360" w:lineRule="auto"/>
        <w:ind w:firstLineChars="200" w:firstLine="640"/>
        <w:rPr>
          <w:rFonts w:ascii="仿宋" w:hAnsi="仿宋" w:cs="仿宋"/>
          <w:szCs w:val="32"/>
        </w:rPr>
      </w:pPr>
      <w:r>
        <w:rPr>
          <w:rFonts w:ascii="仿宋" w:hAnsi="仿宋" w:cs="仿宋" w:hint="eastAsia"/>
          <w:szCs w:val="32"/>
        </w:rPr>
        <w:t>表演性其中包含：</w:t>
      </w:r>
      <w:r w:rsidR="00E65FB3">
        <w:rPr>
          <w:rFonts w:ascii="仿宋" w:hAnsi="仿宋" w:cs="仿宋" w:hint="eastAsia"/>
          <w:szCs w:val="32"/>
        </w:rPr>
        <w:t>1</w:t>
      </w:r>
      <w:r w:rsidR="00E65FB3">
        <w:rPr>
          <w:rFonts w:ascii="仿宋" w:hAnsi="仿宋" w:cs="仿宋"/>
          <w:szCs w:val="32"/>
        </w:rPr>
        <w:t>.</w:t>
      </w:r>
      <w:r>
        <w:rPr>
          <w:rFonts w:ascii="仿宋" w:hAnsi="仿宋" w:cs="仿宋" w:hint="eastAsia"/>
          <w:szCs w:val="32"/>
        </w:rPr>
        <w:t>独特新颖有创意的舞步;</w:t>
      </w:r>
      <w:r w:rsidR="00E65FB3">
        <w:rPr>
          <w:rFonts w:ascii="仿宋" w:hAnsi="仿宋" w:cs="仿宋"/>
          <w:szCs w:val="32"/>
        </w:rPr>
        <w:t>2.</w:t>
      </w:r>
      <w:r>
        <w:rPr>
          <w:rFonts w:ascii="仿宋" w:hAnsi="仿宋" w:cs="仿宋" w:hint="eastAsia"/>
          <w:szCs w:val="32"/>
        </w:rPr>
        <w:t>各种街舞风格;</w:t>
      </w:r>
      <w:r w:rsidR="00E65FB3">
        <w:rPr>
          <w:rFonts w:ascii="仿宋" w:hAnsi="仿宋" w:cs="仿宋"/>
          <w:szCs w:val="32"/>
        </w:rPr>
        <w:t>3.</w:t>
      </w:r>
      <w:r>
        <w:rPr>
          <w:rFonts w:ascii="仿宋" w:hAnsi="仿宋" w:cs="仿宋" w:hint="eastAsia"/>
          <w:szCs w:val="32"/>
        </w:rPr>
        <w:t>良好的舞台使用;</w:t>
      </w:r>
      <w:r w:rsidR="00E65FB3">
        <w:rPr>
          <w:rFonts w:ascii="仿宋" w:hAnsi="仿宋" w:cs="仿宋"/>
          <w:szCs w:val="32"/>
        </w:rPr>
        <w:t>4.</w:t>
      </w:r>
      <w:r>
        <w:rPr>
          <w:rFonts w:ascii="仿宋" w:hAnsi="仿宋" w:cs="仿宋" w:hint="eastAsia"/>
          <w:szCs w:val="32"/>
        </w:rPr>
        <w:t>舞蹈阵型排列;</w:t>
      </w:r>
      <w:r w:rsidR="00E65FB3">
        <w:rPr>
          <w:rFonts w:ascii="仿宋" w:hAnsi="仿宋" w:cs="仿宋"/>
          <w:szCs w:val="32"/>
        </w:rPr>
        <w:t>5.</w:t>
      </w:r>
      <w:r>
        <w:rPr>
          <w:rFonts w:ascii="仿宋" w:hAnsi="仿宋" w:cs="仿宋" w:hint="eastAsia"/>
          <w:szCs w:val="32"/>
        </w:rPr>
        <w:t>表演技巧;</w:t>
      </w:r>
      <w:r w:rsidR="00E65FB3">
        <w:rPr>
          <w:rFonts w:ascii="仿宋" w:hAnsi="仿宋" w:cs="仿宋"/>
          <w:szCs w:val="32"/>
        </w:rPr>
        <w:t>6.</w:t>
      </w:r>
      <w:r>
        <w:rPr>
          <w:rFonts w:ascii="仿宋" w:hAnsi="仿宋" w:cs="仿宋" w:hint="eastAsia"/>
          <w:szCs w:val="32"/>
        </w:rPr>
        <w:t>表演力度;</w:t>
      </w:r>
      <w:r w:rsidR="00E65FB3">
        <w:rPr>
          <w:rFonts w:ascii="仿宋" w:hAnsi="仿宋" w:cs="仿宋"/>
          <w:szCs w:val="32"/>
        </w:rPr>
        <w:t>7.</w:t>
      </w:r>
      <w:r>
        <w:rPr>
          <w:rFonts w:ascii="仿宋" w:hAnsi="仿宋" w:cs="仿宋" w:hint="eastAsia"/>
          <w:szCs w:val="32"/>
        </w:rPr>
        <w:t>街头风气。</w:t>
      </w:r>
    </w:p>
    <w:p w14:paraId="797094A3" w14:textId="3B7615B1" w:rsidR="00A25C97" w:rsidRDefault="00A25C97" w:rsidP="00A25C97">
      <w:pPr>
        <w:widowControl/>
        <w:snapToGrid w:val="0"/>
        <w:spacing w:line="360" w:lineRule="auto"/>
        <w:ind w:firstLineChars="200" w:firstLine="640"/>
        <w:rPr>
          <w:rFonts w:ascii="仿宋" w:hAnsi="仿宋" w:cs="仿宋"/>
          <w:szCs w:val="32"/>
        </w:rPr>
      </w:pPr>
      <w:r>
        <w:rPr>
          <w:rFonts w:ascii="仿宋" w:hAnsi="仿宋" w:cs="仿宋" w:hint="eastAsia"/>
          <w:szCs w:val="32"/>
        </w:rPr>
        <w:t xml:space="preserve">技巧性其中包含: </w:t>
      </w:r>
      <w:r w:rsidR="00E65FB3">
        <w:rPr>
          <w:rFonts w:ascii="仿宋" w:hAnsi="仿宋" w:cs="仿宋"/>
          <w:szCs w:val="32"/>
        </w:rPr>
        <w:t>1.</w:t>
      </w:r>
      <w:r>
        <w:rPr>
          <w:rFonts w:ascii="仿宋" w:hAnsi="仿宋" w:cs="仿宋" w:hint="eastAsia"/>
          <w:szCs w:val="32"/>
        </w:rPr>
        <w:t>舞蹈风格多样性包括但不限于机械舞、锁舞、霹雳舞、嘻哈舞、豪斯舞等。</w:t>
      </w:r>
      <w:r w:rsidR="00E65FB3">
        <w:rPr>
          <w:rFonts w:ascii="仿宋" w:hAnsi="仿宋" w:cs="仿宋" w:hint="eastAsia"/>
          <w:szCs w:val="32"/>
        </w:rPr>
        <w:t>2</w:t>
      </w:r>
      <w:r w:rsidR="00E65FB3">
        <w:rPr>
          <w:rFonts w:ascii="仿宋" w:hAnsi="仿宋" w:cs="仿宋"/>
          <w:szCs w:val="32"/>
        </w:rPr>
        <w:t>.</w:t>
      </w:r>
      <w:r>
        <w:rPr>
          <w:rFonts w:ascii="仿宋" w:hAnsi="仿宋" w:cs="仿宋" w:hint="eastAsia"/>
          <w:szCs w:val="32"/>
        </w:rPr>
        <w:t>舞蹈动作的质量，包括</w:t>
      </w:r>
      <w:r>
        <w:rPr>
          <w:rFonts w:ascii="仿宋" w:hAnsi="仿宋" w:cs="仿宋" w:hint="eastAsia"/>
          <w:szCs w:val="32"/>
        </w:rPr>
        <w:lastRenderedPageBreak/>
        <w:t>手臂、腿、身体和头的摆动；</w:t>
      </w:r>
      <w:r w:rsidR="00E65FB3">
        <w:rPr>
          <w:rFonts w:ascii="仿宋" w:hAnsi="仿宋" w:cs="仿宋" w:hint="eastAsia"/>
          <w:szCs w:val="32"/>
        </w:rPr>
        <w:t>3</w:t>
      </w:r>
      <w:r w:rsidR="00E65FB3">
        <w:rPr>
          <w:rFonts w:ascii="仿宋" w:hAnsi="仿宋" w:cs="仿宋"/>
          <w:szCs w:val="32"/>
        </w:rPr>
        <w:t>.</w:t>
      </w:r>
      <w:r>
        <w:rPr>
          <w:rFonts w:ascii="仿宋" w:hAnsi="仿宋" w:cs="仿宋" w:hint="eastAsia"/>
          <w:szCs w:val="32"/>
        </w:rPr>
        <w:t>舞蹈动作的组合(地板动作、站立动作和空中动作)；</w:t>
      </w:r>
      <w:r w:rsidR="00E65FB3">
        <w:rPr>
          <w:rFonts w:ascii="仿宋" w:hAnsi="仿宋" w:cs="仿宋"/>
          <w:szCs w:val="32"/>
        </w:rPr>
        <w:t>4.</w:t>
      </w:r>
      <w:r>
        <w:rPr>
          <w:rFonts w:ascii="仿宋" w:hAnsi="仿宋" w:cs="仿宋" w:hint="eastAsia"/>
          <w:szCs w:val="32"/>
        </w:rPr>
        <w:t>赛团体队友间配合的同步性。</w:t>
      </w:r>
    </w:p>
    <w:p w14:paraId="6F032BF2" w14:textId="77777777" w:rsidR="00A25C97" w:rsidRPr="00E65FB3" w:rsidRDefault="00A25C97" w:rsidP="00A25C97">
      <w:pPr>
        <w:widowControl/>
        <w:snapToGrid w:val="0"/>
        <w:spacing w:line="360" w:lineRule="auto"/>
        <w:ind w:firstLineChars="200" w:firstLine="640"/>
        <w:rPr>
          <w:rFonts w:ascii="楷体" w:eastAsia="楷体" w:hAnsi="楷体" w:cs="仿宋"/>
          <w:szCs w:val="32"/>
        </w:rPr>
      </w:pPr>
      <w:r w:rsidRPr="00E65FB3">
        <w:rPr>
          <w:rFonts w:ascii="楷体" w:eastAsia="楷体" w:hAnsi="楷体" w:cs="仿宋" w:hint="eastAsia"/>
          <w:szCs w:val="32"/>
        </w:rPr>
        <w:t>（四）如因疫情原因转为线上比赛，参赛相关要求如下：</w:t>
      </w:r>
    </w:p>
    <w:p w14:paraId="67B9D122" w14:textId="77777777" w:rsidR="00A25C97" w:rsidRDefault="00A25C97" w:rsidP="00A25C97">
      <w:pPr>
        <w:widowControl/>
        <w:snapToGrid w:val="0"/>
        <w:spacing w:line="360" w:lineRule="auto"/>
        <w:ind w:firstLineChars="200" w:firstLine="640"/>
        <w:rPr>
          <w:rFonts w:ascii="仿宋" w:hAnsi="仿宋" w:cs="仿宋"/>
          <w:szCs w:val="32"/>
        </w:rPr>
      </w:pPr>
      <w:r>
        <w:rPr>
          <w:rFonts w:ascii="仿宋" w:hAnsi="仿宋" w:cs="仿宋" w:hint="eastAsia"/>
          <w:szCs w:val="32"/>
        </w:rPr>
        <w:t>1.视频要求：拍摄场地为适合运动的室内外平整有弹性场地，比赛场地大小为14m×14m，拍摄背景干净整洁，视频文件名须注明“单位名称+组别+参赛项目名称”（例如：xx学校+公开+自编齐舞）；</w:t>
      </w:r>
    </w:p>
    <w:p w14:paraId="5E98E6AF" w14:textId="77777777" w:rsidR="00A25C97" w:rsidRDefault="00A25C97" w:rsidP="00A25C97">
      <w:pPr>
        <w:widowControl/>
        <w:snapToGrid w:val="0"/>
        <w:spacing w:line="360" w:lineRule="auto"/>
        <w:ind w:firstLineChars="200" w:firstLine="640"/>
        <w:rPr>
          <w:rFonts w:ascii="仿宋" w:hAnsi="仿宋" w:cs="仿宋"/>
          <w:szCs w:val="32"/>
        </w:rPr>
      </w:pPr>
      <w:r>
        <w:rPr>
          <w:rFonts w:ascii="仿宋" w:hAnsi="仿宋" w:cs="仿宋" w:hint="eastAsia"/>
          <w:szCs w:val="32"/>
        </w:rPr>
        <w:t>2.每单项参赛视频须一次性一镜到底录制完成。录制现场光照均匀，采取正面录制，平视拍摄，不得使用无人机俯视拍摄；不得使用以往比赛、训练视频；镜头保持稳定清晰（建议使用三脚架），视频须为横屏，保证画面画质清晰、镜头大小合适；格式为mp4，建议分辨率为1280</w:t>
      </w:r>
      <w:r>
        <w:rPr>
          <w:rFonts w:ascii="仿宋" w:hAnsi="仿宋" w:cs="仿宋"/>
          <w:szCs w:val="32"/>
        </w:rPr>
        <w:t>×</w:t>
      </w:r>
      <w:r>
        <w:rPr>
          <w:rFonts w:ascii="仿宋" w:hAnsi="仿宋" w:cs="仿宋" w:hint="eastAsia"/>
          <w:szCs w:val="32"/>
        </w:rPr>
        <w:t>720，大小500m以内；建议拍摄距离7-8米，要求14m</w:t>
      </w:r>
      <w:r>
        <w:rPr>
          <w:rFonts w:ascii="仿宋" w:hAnsi="仿宋" w:cs="仿宋"/>
          <w:szCs w:val="32"/>
        </w:rPr>
        <w:t>×</w:t>
      </w:r>
      <w:r>
        <w:rPr>
          <w:rFonts w:ascii="仿宋" w:hAnsi="仿宋" w:cs="仿宋" w:hint="eastAsia"/>
          <w:szCs w:val="32"/>
        </w:rPr>
        <w:t>14m场地必须在拍摄镜头内，拍摄视线无遮挡，单机位拍摄，每个运动员都要在视频里，视频录制包括进场和退场，不得做剪辑、特写、配音等效果处理；</w:t>
      </w:r>
    </w:p>
    <w:p w14:paraId="2AD69F8B" w14:textId="77777777" w:rsidR="00A25C97" w:rsidRDefault="00A25C97" w:rsidP="00A25C97">
      <w:pPr>
        <w:widowControl/>
        <w:snapToGrid w:val="0"/>
        <w:spacing w:line="360" w:lineRule="auto"/>
        <w:ind w:firstLineChars="200" w:firstLine="640"/>
        <w:rPr>
          <w:rFonts w:ascii="仿宋" w:hAnsi="仿宋" w:cs="仿宋"/>
          <w:szCs w:val="32"/>
        </w:rPr>
      </w:pPr>
      <w:r>
        <w:rPr>
          <w:rFonts w:ascii="仿宋" w:hAnsi="仿宋" w:cs="仿宋" w:hint="eastAsia"/>
          <w:szCs w:val="32"/>
        </w:rPr>
        <w:t>3.经审查，不符合上述视频格式要求的将视为无效。</w:t>
      </w:r>
    </w:p>
    <w:p w14:paraId="06B3546B" w14:textId="4988873D" w:rsidR="00A25C97" w:rsidRPr="00E65FB3" w:rsidRDefault="00E65FB3" w:rsidP="00A25C97">
      <w:pPr>
        <w:snapToGrid w:val="0"/>
        <w:spacing w:line="360" w:lineRule="auto"/>
        <w:ind w:firstLineChars="200" w:firstLine="640"/>
        <w:rPr>
          <w:rFonts w:ascii="黑体" w:eastAsia="黑体" w:hAnsi="黑体" w:cs="仿宋"/>
          <w:szCs w:val="32"/>
        </w:rPr>
      </w:pPr>
      <w:r>
        <w:rPr>
          <w:rFonts w:ascii="黑体" w:eastAsia="黑体" w:hAnsi="黑体" w:cs="仿宋" w:hint="eastAsia"/>
          <w:szCs w:val="32"/>
        </w:rPr>
        <w:t>十</w:t>
      </w:r>
      <w:r w:rsidR="00A25C97" w:rsidRPr="00E65FB3">
        <w:rPr>
          <w:rFonts w:ascii="黑体" w:eastAsia="黑体" w:hAnsi="黑体" w:cs="仿宋" w:hint="eastAsia"/>
          <w:szCs w:val="32"/>
        </w:rPr>
        <w:t>、录取名次与奖励</w:t>
      </w:r>
    </w:p>
    <w:p w14:paraId="28BA33D6" w14:textId="77777777" w:rsidR="00A25C97" w:rsidRPr="00E65FB3" w:rsidRDefault="00A25C97" w:rsidP="00A25C97">
      <w:pPr>
        <w:widowControl/>
        <w:snapToGrid w:val="0"/>
        <w:spacing w:line="360" w:lineRule="auto"/>
        <w:ind w:firstLineChars="200" w:firstLine="640"/>
        <w:rPr>
          <w:rFonts w:ascii="楷体" w:eastAsia="楷体" w:hAnsi="楷体" w:cs="仿宋"/>
          <w:szCs w:val="32"/>
        </w:rPr>
      </w:pPr>
      <w:r w:rsidRPr="00E65FB3">
        <w:rPr>
          <w:rFonts w:ascii="楷体" w:eastAsia="楷体" w:hAnsi="楷体" w:cs="仿宋" w:hint="eastAsia"/>
          <w:kern w:val="0"/>
          <w:szCs w:val="32"/>
        </w:rPr>
        <w:t>（一）公开组与校园组中所有组别按等奖录取，参赛队伍数的15%为一等奖，35%为二等奖，50%为三等奖，颁发奖杯和证书。</w:t>
      </w:r>
    </w:p>
    <w:p w14:paraId="32A8B37A" w14:textId="052808DE" w:rsidR="00A25C97" w:rsidRPr="00E65FB3" w:rsidRDefault="00A25C97" w:rsidP="00A25C97">
      <w:pPr>
        <w:widowControl/>
        <w:snapToGrid w:val="0"/>
        <w:spacing w:line="360" w:lineRule="auto"/>
        <w:ind w:firstLineChars="200" w:firstLine="640"/>
        <w:rPr>
          <w:rFonts w:ascii="楷体" w:eastAsia="楷体" w:hAnsi="楷体" w:cs="仿宋"/>
          <w:szCs w:val="32"/>
        </w:rPr>
      </w:pPr>
      <w:r w:rsidRPr="00E65FB3">
        <w:rPr>
          <w:rFonts w:ascii="楷体" w:eastAsia="楷体" w:hAnsi="楷体" w:cs="仿宋" w:hint="eastAsia"/>
          <w:kern w:val="0"/>
          <w:szCs w:val="32"/>
        </w:rPr>
        <w:t>（</w:t>
      </w:r>
      <w:r w:rsidR="00845DC2">
        <w:rPr>
          <w:rFonts w:ascii="楷体" w:eastAsia="楷体" w:hAnsi="楷体" w:cs="仿宋" w:hint="eastAsia"/>
          <w:kern w:val="0"/>
          <w:szCs w:val="32"/>
        </w:rPr>
        <w:t>二</w:t>
      </w:r>
      <w:r w:rsidRPr="00E65FB3">
        <w:rPr>
          <w:rFonts w:ascii="楷体" w:eastAsia="楷体" w:hAnsi="楷体" w:cs="仿宋" w:hint="eastAsia"/>
          <w:kern w:val="0"/>
          <w:szCs w:val="32"/>
        </w:rPr>
        <w:t>）设“优秀教练员”奖、“优秀裁判员”奖</w:t>
      </w:r>
      <w:r w:rsidRPr="00E65FB3">
        <w:rPr>
          <w:rFonts w:ascii="楷体" w:eastAsia="楷体" w:hAnsi="楷体" w:cs="仿宋" w:hint="eastAsia"/>
          <w:szCs w:val="32"/>
        </w:rPr>
        <w:t>。</w:t>
      </w:r>
    </w:p>
    <w:p w14:paraId="0CFA27BD" w14:textId="27BC7F19" w:rsidR="00A25C97" w:rsidRPr="00E65FB3" w:rsidRDefault="0044081A" w:rsidP="00A25C97">
      <w:pPr>
        <w:widowControl/>
        <w:snapToGrid w:val="0"/>
        <w:spacing w:line="360" w:lineRule="auto"/>
        <w:ind w:firstLineChars="200" w:firstLine="640"/>
        <w:rPr>
          <w:rFonts w:ascii="黑体" w:eastAsia="黑体" w:hAnsi="黑体" w:cs="仿宋"/>
          <w:szCs w:val="32"/>
        </w:rPr>
      </w:pPr>
      <w:r w:rsidRPr="00E65FB3">
        <w:rPr>
          <w:rFonts w:ascii="黑体" w:eastAsia="黑体" w:hAnsi="黑体" w:cs="仿宋" w:hint="eastAsia"/>
          <w:szCs w:val="32"/>
        </w:rPr>
        <w:t>十</w:t>
      </w:r>
      <w:r w:rsidR="00E65FB3">
        <w:rPr>
          <w:rFonts w:ascii="黑体" w:eastAsia="黑体" w:hAnsi="黑体" w:cs="仿宋" w:hint="eastAsia"/>
          <w:szCs w:val="32"/>
        </w:rPr>
        <w:t>一</w:t>
      </w:r>
      <w:r w:rsidR="00A25C97" w:rsidRPr="00E65FB3">
        <w:rPr>
          <w:rFonts w:ascii="黑体" w:eastAsia="黑体" w:hAnsi="黑体" w:cs="仿宋" w:hint="eastAsia"/>
          <w:szCs w:val="32"/>
        </w:rPr>
        <w:t>、报名和报到</w:t>
      </w:r>
    </w:p>
    <w:p w14:paraId="09FF4725" w14:textId="5D74E8E0" w:rsidR="00A25C97" w:rsidRPr="00430560" w:rsidRDefault="00A25C97" w:rsidP="00430560">
      <w:pPr>
        <w:snapToGrid w:val="0"/>
        <w:spacing w:line="360" w:lineRule="auto"/>
        <w:ind w:firstLineChars="200" w:firstLine="640"/>
        <w:rPr>
          <w:rFonts w:ascii="楷体" w:eastAsia="楷体" w:hAnsi="楷体" w:cs="仿宋"/>
          <w:szCs w:val="32"/>
          <w:highlight w:val="yellow"/>
        </w:rPr>
      </w:pPr>
      <w:r w:rsidRPr="00E65FB3">
        <w:rPr>
          <w:rFonts w:ascii="楷体" w:eastAsia="楷体" w:hAnsi="楷体" w:cs="仿宋" w:hint="eastAsia"/>
          <w:szCs w:val="32"/>
          <w:highlight w:val="yellow"/>
        </w:rPr>
        <w:lastRenderedPageBreak/>
        <w:t>（一）报名方式：</w:t>
      </w:r>
    </w:p>
    <w:p w14:paraId="21591DB3" w14:textId="77777777" w:rsidR="00A25C97" w:rsidRPr="00E65FB3" w:rsidRDefault="00A25C97" w:rsidP="00A25C97">
      <w:pPr>
        <w:widowControl/>
        <w:snapToGrid w:val="0"/>
        <w:spacing w:line="360" w:lineRule="auto"/>
        <w:ind w:firstLineChars="200" w:firstLine="640"/>
        <w:rPr>
          <w:rFonts w:ascii="楷体" w:eastAsia="楷体" w:hAnsi="楷体" w:cs="仿宋"/>
          <w:szCs w:val="32"/>
        </w:rPr>
      </w:pPr>
      <w:r w:rsidRPr="00E65FB3">
        <w:rPr>
          <w:rFonts w:ascii="楷体" w:eastAsia="楷体" w:hAnsi="楷体" w:cs="仿宋" w:hint="eastAsia"/>
          <w:szCs w:val="32"/>
        </w:rPr>
        <w:t>（二）网上报名信息将在参赛手册、证书等各类比赛文件中出现，确认提交后，不得擅自修改；如出现信息漏报、错报、多报等，由报名单位自行承担相关责任和费用；团队订房，食宿信息如有变动，请于赛前10天联系工作人员进行登记修改，逾期不予更改退费。</w:t>
      </w:r>
    </w:p>
    <w:p w14:paraId="72D52BE6" w14:textId="77777777" w:rsidR="00A25C97" w:rsidRPr="00E65FB3" w:rsidRDefault="00A25C97" w:rsidP="00A25C97">
      <w:pPr>
        <w:autoSpaceDE w:val="0"/>
        <w:autoSpaceDN w:val="0"/>
        <w:snapToGrid w:val="0"/>
        <w:spacing w:line="360" w:lineRule="auto"/>
        <w:ind w:firstLineChars="200" w:firstLine="640"/>
        <w:rPr>
          <w:rFonts w:ascii="楷体" w:eastAsia="楷体" w:hAnsi="楷体" w:cs="仿宋"/>
          <w:szCs w:val="32"/>
        </w:rPr>
      </w:pPr>
      <w:r w:rsidRPr="00E65FB3">
        <w:rPr>
          <w:rFonts w:ascii="楷体" w:eastAsia="楷体" w:hAnsi="楷体" w:cs="仿宋" w:hint="eastAsia"/>
          <w:szCs w:val="32"/>
        </w:rPr>
        <w:t>（三）报名截止日期：</w:t>
      </w:r>
      <w:r w:rsidRPr="00E65FB3">
        <w:rPr>
          <w:rFonts w:ascii="楷体" w:eastAsia="楷体" w:hAnsi="楷体" w:cs="仿宋" w:hint="eastAsia"/>
          <w:spacing w:val="-2"/>
          <w:szCs w:val="32"/>
        </w:rPr>
        <w:t>赛前20天截止，逾期报名，不予受理。</w:t>
      </w:r>
    </w:p>
    <w:p w14:paraId="77020885" w14:textId="2D806A84" w:rsidR="00A25C97" w:rsidRPr="00A173B1" w:rsidRDefault="00A25C97" w:rsidP="00A25C97">
      <w:pPr>
        <w:autoSpaceDE w:val="0"/>
        <w:autoSpaceDN w:val="0"/>
        <w:snapToGrid w:val="0"/>
        <w:spacing w:line="360" w:lineRule="auto"/>
        <w:ind w:firstLineChars="200" w:firstLine="640"/>
        <w:rPr>
          <w:rFonts w:ascii="楷体" w:eastAsia="楷体" w:hAnsi="楷体" w:cs="仿宋"/>
          <w:szCs w:val="32"/>
        </w:rPr>
      </w:pPr>
      <w:r w:rsidRPr="00A173B1">
        <w:rPr>
          <w:rFonts w:ascii="楷体" w:eastAsia="楷体" w:hAnsi="楷体" w:cs="仿宋" w:hint="eastAsia"/>
          <w:szCs w:val="32"/>
        </w:rPr>
        <w:t>（四）报到时间和地点：</w:t>
      </w:r>
      <w:r w:rsidR="00A173B1" w:rsidRPr="00A173B1">
        <w:rPr>
          <w:rFonts w:ascii="楷体" w:eastAsia="楷体" w:hAnsi="楷体" w:cs="仿宋" w:hint="eastAsia"/>
          <w:szCs w:val="32"/>
        </w:rPr>
        <w:t>待定</w:t>
      </w:r>
    </w:p>
    <w:p w14:paraId="240DBACC" w14:textId="77777777" w:rsidR="00A25C97" w:rsidRPr="00E65FB3" w:rsidRDefault="00A25C97" w:rsidP="00A25C97">
      <w:pPr>
        <w:autoSpaceDE w:val="0"/>
        <w:autoSpaceDN w:val="0"/>
        <w:snapToGrid w:val="0"/>
        <w:spacing w:line="360" w:lineRule="auto"/>
        <w:ind w:firstLineChars="200" w:firstLine="640"/>
        <w:rPr>
          <w:rFonts w:ascii="楷体" w:eastAsia="楷体" w:hAnsi="楷体" w:cs="仿宋"/>
          <w:szCs w:val="32"/>
        </w:rPr>
      </w:pPr>
      <w:r w:rsidRPr="00E65FB3">
        <w:rPr>
          <w:rFonts w:ascii="楷体" w:eastAsia="楷体" w:hAnsi="楷体" w:cs="仿宋" w:hint="eastAsia"/>
          <w:szCs w:val="32"/>
        </w:rPr>
        <w:t>（五）报到事项：1.缴费及核对发票信息；2.确认比赛音乐；3.领取物料。</w:t>
      </w:r>
    </w:p>
    <w:p w14:paraId="3DC3EDEA" w14:textId="77777777" w:rsidR="00A25C97" w:rsidRPr="00E65FB3" w:rsidRDefault="00A25C97" w:rsidP="00A25C97">
      <w:pPr>
        <w:autoSpaceDE w:val="0"/>
        <w:autoSpaceDN w:val="0"/>
        <w:snapToGrid w:val="0"/>
        <w:spacing w:line="360" w:lineRule="auto"/>
        <w:ind w:firstLineChars="200" w:firstLine="640"/>
        <w:rPr>
          <w:rFonts w:ascii="楷体" w:eastAsia="楷体" w:hAnsi="楷体" w:cs="仿宋"/>
          <w:szCs w:val="32"/>
        </w:rPr>
      </w:pPr>
      <w:r w:rsidRPr="00E65FB3">
        <w:rPr>
          <w:rFonts w:ascii="楷体" w:eastAsia="楷体" w:hAnsi="楷体" w:cs="仿宋" w:hint="eastAsia"/>
          <w:szCs w:val="32"/>
        </w:rPr>
        <w:t>（六）各参赛队伍须严格按照大会分组报名参赛，如经审查不符合参赛要求，将取消其参赛资格或比赛成绩。</w:t>
      </w:r>
    </w:p>
    <w:p w14:paraId="208B00A1" w14:textId="77777777" w:rsidR="00A25C97" w:rsidRPr="00E65FB3" w:rsidRDefault="00A25C97" w:rsidP="00A25C97">
      <w:pPr>
        <w:autoSpaceDE w:val="0"/>
        <w:autoSpaceDN w:val="0"/>
        <w:snapToGrid w:val="0"/>
        <w:spacing w:line="360" w:lineRule="auto"/>
        <w:ind w:firstLineChars="200" w:firstLine="640"/>
        <w:rPr>
          <w:rFonts w:ascii="楷体" w:eastAsia="楷体" w:hAnsi="楷体" w:cs="仿宋"/>
          <w:szCs w:val="32"/>
        </w:rPr>
      </w:pPr>
      <w:r w:rsidRPr="00E65FB3">
        <w:rPr>
          <w:rFonts w:ascii="楷体" w:eastAsia="楷体" w:hAnsi="楷体" w:cs="仿宋" w:hint="eastAsia"/>
          <w:szCs w:val="32"/>
        </w:rPr>
        <w:t>（七）达标报名：参赛运动员，可在获得相应比赛成绩后，由参赛单位统一向所属省级街舞协会申请，办理相关手续。</w:t>
      </w:r>
    </w:p>
    <w:p w14:paraId="0FA3D311" w14:textId="77777777" w:rsidR="00A25C97" w:rsidRPr="00E65FB3" w:rsidRDefault="00A25C97" w:rsidP="00A25C97">
      <w:pPr>
        <w:autoSpaceDE w:val="0"/>
        <w:autoSpaceDN w:val="0"/>
        <w:snapToGrid w:val="0"/>
        <w:spacing w:line="360" w:lineRule="auto"/>
        <w:ind w:firstLineChars="200" w:firstLine="640"/>
        <w:rPr>
          <w:rFonts w:ascii="楷体" w:eastAsia="楷体" w:hAnsi="楷体" w:cs="仿宋"/>
          <w:szCs w:val="32"/>
        </w:rPr>
      </w:pPr>
      <w:r w:rsidRPr="00E65FB3">
        <w:rPr>
          <w:rFonts w:ascii="楷体" w:eastAsia="楷体" w:hAnsi="楷体" w:cs="仿宋" w:hint="eastAsia"/>
          <w:szCs w:val="32"/>
        </w:rPr>
        <w:t>（八）赛事组委会相关联系方式（工作时间 9：30-17：30）：</w:t>
      </w:r>
    </w:p>
    <w:p w14:paraId="1AE4FDF5" w14:textId="77777777" w:rsidR="00A25C97" w:rsidRDefault="00A25C97" w:rsidP="00A25C97">
      <w:pPr>
        <w:autoSpaceDE w:val="0"/>
        <w:autoSpaceDN w:val="0"/>
        <w:snapToGrid w:val="0"/>
        <w:spacing w:line="360" w:lineRule="auto"/>
        <w:ind w:firstLineChars="200" w:firstLine="640"/>
        <w:rPr>
          <w:rFonts w:ascii="仿宋" w:hAnsi="仿宋" w:cs="仿宋"/>
          <w:szCs w:val="32"/>
          <w:highlight w:val="yellow"/>
        </w:rPr>
      </w:pPr>
      <w:r>
        <w:rPr>
          <w:rFonts w:ascii="仿宋" w:hAnsi="仿宋" w:cs="仿宋" w:hint="eastAsia"/>
          <w:szCs w:val="32"/>
          <w:highlight w:val="yellow"/>
        </w:rPr>
        <w:t>1.赛事负责：</w:t>
      </w:r>
    </w:p>
    <w:p w14:paraId="5DEF5E1E" w14:textId="77777777" w:rsidR="00A25C97" w:rsidRDefault="00A25C97" w:rsidP="00A25C97">
      <w:pPr>
        <w:autoSpaceDE w:val="0"/>
        <w:autoSpaceDN w:val="0"/>
        <w:snapToGrid w:val="0"/>
        <w:spacing w:line="360" w:lineRule="auto"/>
        <w:ind w:firstLineChars="200" w:firstLine="640"/>
        <w:rPr>
          <w:rFonts w:ascii="仿宋" w:hAnsi="仿宋" w:cs="仿宋"/>
          <w:szCs w:val="32"/>
          <w:highlight w:val="yellow"/>
        </w:rPr>
      </w:pPr>
      <w:r>
        <w:rPr>
          <w:rFonts w:ascii="仿宋" w:hAnsi="仿宋" w:cs="仿宋" w:hint="eastAsia"/>
          <w:szCs w:val="32"/>
          <w:highlight w:val="yellow"/>
        </w:rPr>
        <w:t>2.竞赛咨询：</w:t>
      </w:r>
    </w:p>
    <w:p w14:paraId="42FA94FE" w14:textId="77777777" w:rsidR="00A25C97" w:rsidRDefault="00A25C97" w:rsidP="00A25C97">
      <w:pPr>
        <w:autoSpaceDE w:val="0"/>
        <w:autoSpaceDN w:val="0"/>
        <w:snapToGrid w:val="0"/>
        <w:spacing w:line="360" w:lineRule="auto"/>
        <w:ind w:left="640"/>
        <w:rPr>
          <w:rFonts w:ascii="仿宋" w:hAnsi="仿宋" w:cs="仿宋"/>
          <w:szCs w:val="32"/>
          <w:highlight w:val="yellow"/>
        </w:rPr>
      </w:pPr>
      <w:r>
        <w:rPr>
          <w:rFonts w:ascii="仿宋" w:hAnsi="仿宋" w:cs="仿宋" w:hint="eastAsia"/>
          <w:szCs w:val="32"/>
          <w:highlight w:val="yellow"/>
        </w:rPr>
        <w:t>3.赛事联络邮箱：</w:t>
      </w:r>
    </w:p>
    <w:p w14:paraId="2232A3ED" w14:textId="127C1039" w:rsidR="00A25C97" w:rsidRPr="00E65FB3" w:rsidRDefault="00A25C97" w:rsidP="00A25C97">
      <w:pPr>
        <w:snapToGrid w:val="0"/>
        <w:spacing w:line="360" w:lineRule="auto"/>
        <w:ind w:firstLineChars="200" w:firstLine="640"/>
        <w:rPr>
          <w:rFonts w:ascii="黑体" w:eastAsia="黑体" w:hAnsi="黑体" w:cs="仿宋"/>
          <w:szCs w:val="32"/>
        </w:rPr>
      </w:pPr>
      <w:r w:rsidRPr="00E65FB3">
        <w:rPr>
          <w:rFonts w:ascii="黑体" w:eastAsia="黑体" w:hAnsi="黑体" w:cs="仿宋" w:hint="eastAsia"/>
          <w:szCs w:val="32"/>
        </w:rPr>
        <w:t>十</w:t>
      </w:r>
      <w:r w:rsidR="00E65FB3">
        <w:rPr>
          <w:rFonts w:ascii="黑体" w:eastAsia="黑体" w:hAnsi="黑体" w:cs="仿宋" w:hint="eastAsia"/>
          <w:szCs w:val="32"/>
        </w:rPr>
        <w:t>二</w:t>
      </w:r>
      <w:r w:rsidRPr="00E65FB3">
        <w:rPr>
          <w:rFonts w:ascii="黑体" w:eastAsia="黑体" w:hAnsi="黑体" w:cs="仿宋" w:hint="eastAsia"/>
          <w:szCs w:val="32"/>
        </w:rPr>
        <w:t>、裁判员和仲裁委员会</w:t>
      </w:r>
    </w:p>
    <w:p w14:paraId="0BC771CC" w14:textId="77777777" w:rsidR="00A25C97" w:rsidRPr="00E65FB3" w:rsidRDefault="00A25C97" w:rsidP="00A25C97">
      <w:pPr>
        <w:snapToGrid w:val="0"/>
        <w:spacing w:line="360" w:lineRule="auto"/>
        <w:ind w:firstLine="640"/>
        <w:rPr>
          <w:rFonts w:ascii="楷体" w:eastAsia="楷体" w:hAnsi="楷体" w:cs="仿宋"/>
          <w:szCs w:val="32"/>
        </w:rPr>
      </w:pPr>
      <w:r w:rsidRPr="00E65FB3">
        <w:rPr>
          <w:rFonts w:ascii="楷体" w:eastAsia="楷体" w:hAnsi="楷体" w:cs="仿宋" w:hint="eastAsia"/>
          <w:szCs w:val="32"/>
        </w:rPr>
        <w:t>（一）总裁判长、副裁判长由四川省体操协会选调，裁判员由随队裁判员和四川省体操协会选调相结合（必须持有CCA</w:t>
      </w:r>
      <w:r w:rsidRPr="00E65FB3">
        <w:rPr>
          <w:rFonts w:ascii="楷体" w:eastAsia="楷体" w:hAnsi="楷体" w:cs="仿宋" w:hint="eastAsia"/>
          <w:szCs w:val="32"/>
        </w:rPr>
        <w:lastRenderedPageBreak/>
        <w:t>二级或以上级别裁判员资格证书者），评分裁判由四川省体操协会在赛前考核确认。报名的随队裁判员须全程参与裁判工作,如有缺席，不计入裁判经历；</w:t>
      </w:r>
    </w:p>
    <w:p w14:paraId="7D656982" w14:textId="77777777" w:rsidR="00A25C97" w:rsidRPr="00E65FB3" w:rsidRDefault="00A25C97" w:rsidP="00A25C97">
      <w:pPr>
        <w:snapToGrid w:val="0"/>
        <w:spacing w:line="360" w:lineRule="auto"/>
        <w:ind w:firstLine="640"/>
        <w:rPr>
          <w:rFonts w:ascii="楷体" w:eastAsia="楷体" w:hAnsi="楷体" w:cs="仿宋"/>
          <w:szCs w:val="32"/>
        </w:rPr>
      </w:pPr>
      <w:r w:rsidRPr="00E65FB3">
        <w:rPr>
          <w:rFonts w:ascii="楷体" w:eastAsia="楷体" w:hAnsi="楷体" w:cs="仿宋" w:hint="eastAsia"/>
          <w:szCs w:val="32"/>
        </w:rPr>
        <w:t>裁判员须自带裁判装备：</w:t>
      </w:r>
    </w:p>
    <w:p w14:paraId="368DAE97" w14:textId="77777777" w:rsidR="00A25C97" w:rsidRPr="00E65FB3" w:rsidRDefault="00A25C97" w:rsidP="00A25C97">
      <w:pPr>
        <w:snapToGrid w:val="0"/>
        <w:spacing w:line="360" w:lineRule="auto"/>
        <w:ind w:firstLineChars="200" w:firstLine="640"/>
        <w:rPr>
          <w:rFonts w:ascii="楷体" w:eastAsia="楷体" w:hAnsi="楷体" w:cs="仿宋"/>
          <w:szCs w:val="32"/>
        </w:rPr>
      </w:pPr>
      <w:r w:rsidRPr="00E65FB3">
        <w:rPr>
          <w:rFonts w:ascii="楷体" w:eastAsia="楷体" w:hAnsi="楷体" w:cs="仿宋" w:hint="eastAsia"/>
          <w:szCs w:val="32"/>
        </w:rPr>
        <w:t>男士：运动套装或polo运动服、裁判徽章、裁判证书；</w:t>
      </w:r>
    </w:p>
    <w:p w14:paraId="746FB530" w14:textId="77777777" w:rsidR="00A25C97" w:rsidRPr="00E65FB3" w:rsidRDefault="00A25C97" w:rsidP="00A25C97">
      <w:pPr>
        <w:widowControl/>
        <w:snapToGrid w:val="0"/>
        <w:spacing w:line="360" w:lineRule="auto"/>
        <w:ind w:firstLineChars="200" w:firstLine="640"/>
        <w:rPr>
          <w:rFonts w:ascii="楷体" w:eastAsia="楷体" w:hAnsi="楷体" w:cs="仿宋"/>
          <w:color w:val="0000FF"/>
          <w:szCs w:val="32"/>
        </w:rPr>
      </w:pPr>
      <w:r w:rsidRPr="00E65FB3">
        <w:rPr>
          <w:rFonts w:ascii="楷体" w:eastAsia="楷体" w:hAnsi="楷体" w:cs="仿宋" w:hint="eastAsia"/>
          <w:szCs w:val="32"/>
        </w:rPr>
        <w:t>女士：运动套装或polo运动服、裁判徽章、裁判证书。</w:t>
      </w:r>
    </w:p>
    <w:p w14:paraId="7C86E693" w14:textId="77777777" w:rsidR="00A25C97" w:rsidRPr="00E65FB3" w:rsidRDefault="00A25C97" w:rsidP="00A25C97">
      <w:pPr>
        <w:widowControl/>
        <w:snapToGrid w:val="0"/>
        <w:spacing w:line="360" w:lineRule="auto"/>
        <w:ind w:firstLineChars="200" w:firstLine="640"/>
        <w:rPr>
          <w:rFonts w:ascii="楷体" w:eastAsia="楷体" w:hAnsi="楷体" w:cs="仿宋"/>
          <w:szCs w:val="32"/>
        </w:rPr>
      </w:pPr>
      <w:r w:rsidRPr="00E65FB3">
        <w:rPr>
          <w:rFonts w:ascii="楷体" w:eastAsia="楷体" w:hAnsi="楷体" w:cs="仿宋" w:hint="eastAsia"/>
          <w:szCs w:val="32"/>
        </w:rPr>
        <w:t>（二）辅助裁判由组委会选派。</w:t>
      </w:r>
    </w:p>
    <w:p w14:paraId="5E488438" w14:textId="77777777" w:rsidR="00A25C97" w:rsidRPr="00E65FB3" w:rsidRDefault="00A25C97" w:rsidP="00A25C97">
      <w:pPr>
        <w:widowControl/>
        <w:snapToGrid w:val="0"/>
        <w:spacing w:line="360" w:lineRule="auto"/>
        <w:ind w:firstLineChars="200" w:firstLine="640"/>
        <w:rPr>
          <w:rFonts w:ascii="楷体" w:eastAsia="楷体" w:hAnsi="楷体" w:cs="仿宋"/>
          <w:szCs w:val="32"/>
        </w:rPr>
      </w:pPr>
      <w:r w:rsidRPr="00E65FB3">
        <w:rPr>
          <w:rFonts w:ascii="楷体" w:eastAsia="楷体" w:hAnsi="楷体" w:cs="仿宋" w:hint="eastAsia"/>
          <w:szCs w:val="32"/>
        </w:rPr>
        <w:t>（三）仲裁委员会人员的组成和职责按《仲裁委员会条例》的规定执行。</w:t>
      </w:r>
    </w:p>
    <w:p w14:paraId="1F054B10" w14:textId="0852AC09" w:rsidR="00A25C97" w:rsidRPr="00E65FB3" w:rsidRDefault="00A25C97" w:rsidP="00A25C97">
      <w:pPr>
        <w:widowControl/>
        <w:snapToGrid w:val="0"/>
        <w:spacing w:line="360" w:lineRule="auto"/>
        <w:ind w:firstLineChars="200" w:firstLine="640"/>
        <w:rPr>
          <w:rFonts w:ascii="黑体" w:eastAsia="黑体" w:hAnsi="黑体" w:cs="仿宋"/>
          <w:szCs w:val="32"/>
        </w:rPr>
      </w:pPr>
      <w:r w:rsidRPr="00E65FB3">
        <w:rPr>
          <w:rFonts w:ascii="黑体" w:eastAsia="黑体" w:hAnsi="黑体" w:cs="仿宋" w:hint="eastAsia"/>
          <w:szCs w:val="32"/>
        </w:rPr>
        <w:t>十</w:t>
      </w:r>
      <w:r w:rsidR="00E65FB3">
        <w:rPr>
          <w:rFonts w:ascii="黑体" w:eastAsia="黑体" w:hAnsi="黑体" w:cs="仿宋" w:hint="eastAsia"/>
          <w:szCs w:val="32"/>
        </w:rPr>
        <w:t>三</w:t>
      </w:r>
      <w:r w:rsidRPr="00E65FB3">
        <w:rPr>
          <w:rFonts w:ascii="黑体" w:eastAsia="黑体" w:hAnsi="黑体" w:cs="仿宋" w:hint="eastAsia"/>
          <w:szCs w:val="32"/>
        </w:rPr>
        <w:t>、突发公共事件应急预案</w:t>
      </w:r>
    </w:p>
    <w:p w14:paraId="291D5BD0" w14:textId="77777777" w:rsidR="00A25C97" w:rsidRPr="00E65FB3" w:rsidRDefault="00A25C97" w:rsidP="00A25C97">
      <w:pPr>
        <w:widowControl/>
        <w:snapToGrid w:val="0"/>
        <w:spacing w:line="360" w:lineRule="auto"/>
        <w:ind w:firstLineChars="200" w:firstLine="640"/>
        <w:rPr>
          <w:rFonts w:ascii="楷体" w:eastAsia="楷体" w:hAnsi="楷体" w:cs="仿宋"/>
          <w:szCs w:val="32"/>
        </w:rPr>
      </w:pPr>
      <w:r w:rsidRPr="00E65FB3">
        <w:rPr>
          <w:rFonts w:ascii="楷体" w:eastAsia="楷体" w:hAnsi="楷体" w:cs="仿宋" w:hint="eastAsia"/>
          <w:szCs w:val="32"/>
        </w:rPr>
        <w:t>（一）在四川省体育局大型体育赛事或群众体育活动突发公共事件应急工作领导小组领导下，由赛事活动组委会授权成立赛区应急工作现场指挥机构，制定应急处置工作预案，组织实施应急处置工作。</w:t>
      </w:r>
    </w:p>
    <w:p w14:paraId="6657FA79" w14:textId="77777777" w:rsidR="00A25C97" w:rsidRPr="00E65FB3" w:rsidRDefault="00A25C97" w:rsidP="00A25C97">
      <w:pPr>
        <w:widowControl/>
        <w:snapToGrid w:val="0"/>
        <w:spacing w:line="360" w:lineRule="auto"/>
        <w:ind w:firstLineChars="200" w:firstLine="640"/>
        <w:rPr>
          <w:rFonts w:ascii="楷体" w:eastAsia="楷体" w:hAnsi="楷体" w:cs="仿宋"/>
          <w:szCs w:val="32"/>
        </w:rPr>
      </w:pPr>
      <w:r w:rsidRPr="00E65FB3">
        <w:rPr>
          <w:rFonts w:ascii="楷体" w:eastAsia="楷体" w:hAnsi="楷体" w:cs="仿宋" w:hint="eastAsia"/>
          <w:szCs w:val="32"/>
        </w:rPr>
        <w:t>（二）由赛事活动承办单位协调当地政府职能部门成立救援和保障机构，包括财政、公安、消防、交通、卫生、气象、通讯、供水、供电等。</w:t>
      </w:r>
    </w:p>
    <w:p w14:paraId="5830F1D6" w14:textId="77777777" w:rsidR="00A25C97" w:rsidRPr="00E65FB3" w:rsidRDefault="00A25C97" w:rsidP="00A25C97">
      <w:pPr>
        <w:pStyle w:val="2"/>
        <w:widowControl/>
        <w:snapToGrid w:val="0"/>
        <w:spacing w:line="360" w:lineRule="auto"/>
        <w:ind w:firstLineChars="200" w:firstLine="640"/>
        <w:rPr>
          <w:rFonts w:ascii="楷体" w:eastAsia="楷体" w:hAnsi="楷体" w:cs="仿宋"/>
          <w:sz w:val="32"/>
          <w:szCs w:val="32"/>
        </w:rPr>
      </w:pPr>
      <w:r w:rsidRPr="00E65FB3">
        <w:rPr>
          <w:rFonts w:ascii="楷体" w:eastAsia="楷体" w:hAnsi="楷体" w:cs="仿宋" w:hint="eastAsia"/>
          <w:sz w:val="32"/>
          <w:szCs w:val="32"/>
        </w:rPr>
        <w:t>（三）赛事活动组委会下设安全保卫部具体履行安保职责，承办单位为安保工作第一责任人，负责预警信息的采集和汇报。组委会负责对信息员和救援人员进行培训。</w:t>
      </w:r>
    </w:p>
    <w:p w14:paraId="68BA7E93" w14:textId="77777777" w:rsidR="00A25C97" w:rsidRPr="00E65FB3" w:rsidRDefault="00A25C97" w:rsidP="00A25C97">
      <w:pPr>
        <w:pStyle w:val="2"/>
        <w:widowControl/>
        <w:snapToGrid w:val="0"/>
        <w:spacing w:line="360" w:lineRule="auto"/>
        <w:ind w:firstLineChars="200" w:firstLine="640"/>
        <w:rPr>
          <w:rFonts w:ascii="楷体" w:eastAsia="楷体" w:hAnsi="楷体" w:cs="仿宋"/>
          <w:sz w:val="32"/>
          <w:szCs w:val="32"/>
        </w:rPr>
      </w:pPr>
      <w:r w:rsidRPr="00E65FB3">
        <w:rPr>
          <w:rFonts w:ascii="楷体" w:eastAsia="楷体" w:hAnsi="楷体" w:cs="仿宋" w:hint="eastAsia"/>
          <w:sz w:val="32"/>
          <w:szCs w:val="32"/>
        </w:rPr>
        <w:t>（四）信息按应急工作组织程序逐级上报，重要信息要随时报告。</w:t>
      </w:r>
    </w:p>
    <w:p w14:paraId="5596B374" w14:textId="224517F4" w:rsidR="00A25C97" w:rsidRPr="00430560" w:rsidRDefault="00A25C97" w:rsidP="00A25C97">
      <w:pPr>
        <w:widowControl/>
        <w:snapToGrid w:val="0"/>
        <w:spacing w:line="360" w:lineRule="auto"/>
        <w:ind w:firstLineChars="200" w:firstLine="640"/>
        <w:rPr>
          <w:rFonts w:ascii="黑体" w:eastAsia="黑体" w:hAnsi="黑体" w:cs="仿宋"/>
          <w:szCs w:val="32"/>
        </w:rPr>
      </w:pPr>
      <w:r w:rsidRPr="00430560">
        <w:rPr>
          <w:rFonts w:ascii="黑体" w:eastAsia="黑体" w:hAnsi="黑体" w:cs="仿宋" w:hint="eastAsia"/>
          <w:szCs w:val="32"/>
        </w:rPr>
        <w:lastRenderedPageBreak/>
        <w:t>十</w:t>
      </w:r>
      <w:r w:rsidR="00E65FB3" w:rsidRPr="00430560">
        <w:rPr>
          <w:rFonts w:ascii="黑体" w:eastAsia="黑体" w:hAnsi="黑体" w:cs="仿宋" w:hint="eastAsia"/>
          <w:szCs w:val="32"/>
        </w:rPr>
        <w:t>四</w:t>
      </w:r>
      <w:r w:rsidRPr="00430560">
        <w:rPr>
          <w:rFonts w:ascii="黑体" w:eastAsia="黑体" w:hAnsi="黑体" w:cs="仿宋" w:hint="eastAsia"/>
          <w:szCs w:val="32"/>
        </w:rPr>
        <w:t>、经费</w:t>
      </w:r>
    </w:p>
    <w:p w14:paraId="116F521E" w14:textId="77777777" w:rsidR="00A25C97" w:rsidRPr="00430560" w:rsidRDefault="00A25C97" w:rsidP="00A25C97">
      <w:pPr>
        <w:widowControl/>
        <w:snapToGrid w:val="0"/>
        <w:spacing w:line="360" w:lineRule="auto"/>
        <w:ind w:firstLineChars="200" w:firstLine="640"/>
        <w:rPr>
          <w:rFonts w:ascii="楷体" w:eastAsia="楷体" w:hAnsi="楷体" w:cs="仿宋"/>
          <w:szCs w:val="32"/>
        </w:rPr>
      </w:pPr>
      <w:r w:rsidRPr="00430560">
        <w:rPr>
          <w:rFonts w:ascii="楷体" w:eastAsia="楷体" w:hAnsi="楷体" w:cs="仿宋" w:hint="eastAsia"/>
          <w:szCs w:val="32"/>
        </w:rPr>
        <w:t>（一）各队所有参赛运动员（含替补）须全程参与比赛或观摩。</w:t>
      </w:r>
    </w:p>
    <w:p w14:paraId="76AE0EBB" w14:textId="77777777" w:rsidR="00A25C97" w:rsidRPr="00430560" w:rsidRDefault="00A25C97" w:rsidP="00A25C97">
      <w:pPr>
        <w:widowControl/>
        <w:snapToGrid w:val="0"/>
        <w:spacing w:line="360" w:lineRule="auto"/>
        <w:ind w:firstLineChars="200" w:firstLine="640"/>
        <w:rPr>
          <w:rFonts w:ascii="楷体" w:eastAsia="楷体" w:hAnsi="楷体" w:cs="仿宋"/>
          <w:szCs w:val="32"/>
        </w:rPr>
      </w:pPr>
      <w:r w:rsidRPr="00430560">
        <w:rPr>
          <w:rFonts w:ascii="楷体" w:eastAsia="楷体" w:hAnsi="楷体" w:cs="仿宋" w:hint="eastAsia"/>
          <w:szCs w:val="32"/>
        </w:rPr>
        <w:t>（二）比赛期间的食宿、市内交通（含市内接送站）由大会统一安排，经费自理。</w:t>
      </w:r>
    </w:p>
    <w:p w14:paraId="0E7800DE" w14:textId="5EA0EBE2" w:rsidR="00A25C97" w:rsidRPr="00A173B1" w:rsidRDefault="00A25C97" w:rsidP="00A25C97">
      <w:pPr>
        <w:widowControl/>
        <w:snapToGrid w:val="0"/>
        <w:spacing w:line="360" w:lineRule="auto"/>
        <w:ind w:firstLineChars="200" w:firstLine="640"/>
        <w:rPr>
          <w:rFonts w:ascii="楷体" w:eastAsia="楷体" w:hAnsi="楷体" w:cs="仿宋"/>
          <w:szCs w:val="32"/>
        </w:rPr>
      </w:pPr>
      <w:r w:rsidRPr="00A173B1">
        <w:rPr>
          <w:rFonts w:ascii="楷体" w:eastAsia="楷体" w:hAnsi="楷体" w:cs="仿宋" w:hint="eastAsia"/>
          <w:szCs w:val="32"/>
        </w:rPr>
        <w:t>（三）报名参加公开组或校园组的参赛运动员（含替补），需缴纳赛事综合服务费</w:t>
      </w:r>
      <w:r w:rsidR="00403C97" w:rsidRPr="00A173B1">
        <w:rPr>
          <w:rFonts w:ascii="楷体" w:eastAsia="楷体" w:hAnsi="楷体" w:cs="仿宋" w:hint="eastAsia"/>
          <w:szCs w:val="32"/>
        </w:rPr>
        <w:t>1</w:t>
      </w:r>
      <w:r w:rsidR="00403C97" w:rsidRPr="00A173B1">
        <w:rPr>
          <w:rFonts w:ascii="楷体" w:eastAsia="楷体" w:hAnsi="楷体" w:cs="仿宋"/>
          <w:szCs w:val="32"/>
        </w:rPr>
        <w:t>50</w:t>
      </w:r>
      <w:r w:rsidRPr="00A173B1">
        <w:rPr>
          <w:rFonts w:ascii="楷体" w:eastAsia="楷体" w:hAnsi="楷体" w:cs="仿宋" w:hint="eastAsia"/>
          <w:szCs w:val="32"/>
        </w:rPr>
        <w:t>元/人；兼报公开组和俱乐部组的参赛运动员（含替补），须缴纳赛事综合服务费</w:t>
      </w:r>
      <w:r w:rsidR="00403C97" w:rsidRPr="00A173B1">
        <w:rPr>
          <w:rFonts w:ascii="楷体" w:eastAsia="楷体" w:hAnsi="楷体" w:cs="仿宋"/>
          <w:szCs w:val="32"/>
        </w:rPr>
        <w:t>20</w:t>
      </w:r>
      <w:r w:rsidRPr="00A173B1">
        <w:rPr>
          <w:rFonts w:ascii="楷体" w:eastAsia="楷体" w:hAnsi="楷体" w:cs="仿宋" w:hint="eastAsia"/>
          <w:szCs w:val="32"/>
        </w:rPr>
        <w:t>0元/人。</w:t>
      </w:r>
    </w:p>
    <w:p w14:paraId="2CC5EB8A" w14:textId="77777777" w:rsidR="00A25C97" w:rsidRPr="00430560" w:rsidRDefault="00A25C97" w:rsidP="00A25C97">
      <w:pPr>
        <w:widowControl/>
        <w:snapToGrid w:val="0"/>
        <w:spacing w:line="360" w:lineRule="auto"/>
        <w:ind w:firstLineChars="200" w:firstLine="640"/>
        <w:rPr>
          <w:rFonts w:ascii="楷体" w:eastAsia="楷体" w:hAnsi="楷体" w:cs="仿宋"/>
          <w:szCs w:val="32"/>
        </w:rPr>
      </w:pPr>
      <w:r w:rsidRPr="00430560">
        <w:rPr>
          <w:rFonts w:ascii="楷体" w:eastAsia="楷体" w:hAnsi="楷体" w:cs="仿宋" w:hint="eastAsia"/>
          <w:szCs w:val="32"/>
        </w:rPr>
        <w:t>（四）各队自荐裁判员差旅费、食宿费自理。</w:t>
      </w:r>
    </w:p>
    <w:p w14:paraId="3FE9CB06" w14:textId="77777777" w:rsidR="00A25C97" w:rsidRPr="00E65FB3" w:rsidRDefault="00A25C97" w:rsidP="00A25C97">
      <w:pPr>
        <w:widowControl/>
        <w:snapToGrid w:val="0"/>
        <w:spacing w:line="360" w:lineRule="auto"/>
        <w:ind w:firstLineChars="200" w:firstLine="640"/>
        <w:rPr>
          <w:rFonts w:ascii="楷体" w:eastAsia="楷体" w:hAnsi="楷体" w:cs="仿宋"/>
          <w:szCs w:val="32"/>
          <w:highlight w:val="yellow"/>
        </w:rPr>
      </w:pPr>
      <w:r w:rsidRPr="00E65FB3">
        <w:rPr>
          <w:rFonts w:ascii="楷体" w:eastAsia="楷体" w:hAnsi="楷体" w:cs="仿宋" w:hint="eastAsia"/>
          <w:szCs w:val="32"/>
          <w:highlight w:val="yellow"/>
        </w:rPr>
        <w:t>（五）付款方式：</w:t>
      </w:r>
    </w:p>
    <w:p w14:paraId="071E805F" w14:textId="77777777" w:rsidR="00A25C97" w:rsidRDefault="00A25C97" w:rsidP="00A25C97">
      <w:pPr>
        <w:widowControl/>
        <w:snapToGrid w:val="0"/>
        <w:spacing w:line="360" w:lineRule="auto"/>
        <w:ind w:firstLine="640"/>
        <w:rPr>
          <w:rFonts w:ascii="仿宋" w:hAnsi="仿宋" w:cs="仿宋"/>
          <w:szCs w:val="32"/>
        </w:rPr>
      </w:pPr>
    </w:p>
    <w:p w14:paraId="382F7229" w14:textId="08C8FA2B" w:rsidR="00A25C97" w:rsidRPr="00E65FB3" w:rsidRDefault="00A25C97" w:rsidP="00A25C97">
      <w:pPr>
        <w:widowControl/>
        <w:snapToGrid w:val="0"/>
        <w:spacing w:line="360" w:lineRule="auto"/>
        <w:ind w:firstLine="640"/>
        <w:rPr>
          <w:rFonts w:ascii="黑体" w:eastAsia="黑体" w:hAnsi="黑体" w:cs="仿宋"/>
          <w:szCs w:val="32"/>
        </w:rPr>
      </w:pPr>
      <w:r w:rsidRPr="00E65FB3">
        <w:rPr>
          <w:rFonts w:ascii="黑体" w:eastAsia="黑体" w:hAnsi="黑体" w:cs="仿宋" w:hint="eastAsia"/>
          <w:szCs w:val="32"/>
        </w:rPr>
        <w:t>十</w:t>
      </w:r>
      <w:r w:rsidR="00E65FB3">
        <w:rPr>
          <w:rFonts w:ascii="黑体" w:eastAsia="黑体" w:hAnsi="黑体" w:cs="仿宋" w:hint="eastAsia"/>
          <w:szCs w:val="32"/>
        </w:rPr>
        <w:t>五</w:t>
      </w:r>
      <w:r w:rsidRPr="00E65FB3">
        <w:rPr>
          <w:rFonts w:ascii="黑体" w:eastAsia="黑体" w:hAnsi="黑体" w:cs="仿宋" w:hint="eastAsia"/>
          <w:szCs w:val="32"/>
        </w:rPr>
        <w:t>、未尽事宜，另行通知。</w:t>
      </w:r>
    </w:p>
    <w:p w14:paraId="0F3B6AD6" w14:textId="77777777" w:rsidR="00A25C97" w:rsidRDefault="00A25C97" w:rsidP="00A25C97">
      <w:pPr>
        <w:widowControl/>
        <w:snapToGrid w:val="0"/>
        <w:spacing w:line="360" w:lineRule="auto"/>
        <w:ind w:firstLineChars="200" w:firstLine="640"/>
        <w:rPr>
          <w:rFonts w:ascii="仿宋" w:hAnsi="仿宋" w:cs="仿宋"/>
          <w:szCs w:val="32"/>
        </w:rPr>
        <w:sectPr w:rsidR="00A25C97" w:rsidSect="00A25C97">
          <w:footerReference w:type="even" r:id="rId7"/>
          <w:footerReference w:type="default" r:id="rId8"/>
          <w:endnotePr>
            <w:numFmt w:val="decimal"/>
          </w:endnotePr>
          <w:pgSz w:w="11906" w:h="16838"/>
          <w:pgMar w:top="1440" w:right="1587" w:bottom="1440" w:left="1587" w:header="851" w:footer="992" w:gutter="0"/>
          <w:pgNumType w:fmt="numberInDash"/>
          <w:cols w:space="720"/>
          <w:docGrid w:type="lines" w:linePitch="435"/>
        </w:sectPr>
      </w:pPr>
      <w:r>
        <w:rPr>
          <w:rFonts w:ascii="仿宋" w:hAnsi="仿宋" w:cs="仿宋" w:hint="eastAsia"/>
          <w:szCs w:val="32"/>
        </w:rPr>
        <w:t>本规程解释权属四川省体操协会。</w:t>
      </w:r>
    </w:p>
    <w:p w14:paraId="24BF5973" w14:textId="68291BE5" w:rsidR="004E72D1" w:rsidRPr="00E65FB3" w:rsidRDefault="00352869" w:rsidP="00352869">
      <w:pPr>
        <w:snapToGrid w:val="0"/>
        <w:spacing w:line="500" w:lineRule="atLeast"/>
        <w:textAlignment w:val="baseline"/>
        <w:rPr>
          <w:rFonts w:ascii="黑体" w:eastAsia="黑体" w:hAnsi="黑体" w:cs="仿宋"/>
          <w:szCs w:val="32"/>
        </w:rPr>
      </w:pPr>
      <w:r w:rsidRPr="00E65FB3">
        <w:rPr>
          <w:rFonts w:ascii="黑体" w:eastAsia="黑体" w:hAnsi="黑体" w:cs="仿宋" w:hint="eastAsia"/>
          <w:szCs w:val="32"/>
        </w:rPr>
        <w:lastRenderedPageBreak/>
        <w:t>附件</w:t>
      </w:r>
      <w:r w:rsidRPr="00E65FB3">
        <w:rPr>
          <w:rFonts w:ascii="黑体" w:eastAsia="黑体" w:hAnsi="黑体" w:cs="仿宋"/>
          <w:szCs w:val="32"/>
        </w:rPr>
        <w:t>2</w:t>
      </w:r>
    </w:p>
    <w:p w14:paraId="0C20002E" w14:textId="77777777" w:rsidR="00352869" w:rsidRPr="00352869" w:rsidRDefault="00352869" w:rsidP="00352869">
      <w:pPr>
        <w:pStyle w:val="a0"/>
        <w:ind w:firstLine="320"/>
      </w:pPr>
    </w:p>
    <w:p w14:paraId="5BD760F3" w14:textId="30723F35" w:rsidR="004E72D1" w:rsidRDefault="00352869">
      <w:pPr>
        <w:snapToGrid w:val="0"/>
        <w:spacing w:line="500" w:lineRule="atLeast"/>
        <w:jc w:val="center"/>
        <w:textAlignment w:val="baseline"/>
        <w:rPr>
          <w:rFonts w:ascii="宋体" w:hAnsi="宋体"/>
          <w:b/>
          <w:bCs/>
          <w:sz w:val="36"/>
          <w:szCs w:val="36"/>
        </w:rPr>
      </w:pPr>
      <w:r>
        <w:rPr>
          <w:rFonts w:ascii="宋体" w:eastAsia="宋体" w:hAnsi="宋体" w:cs="宋体" w:hint="eastAsia"/>
          <w:b/>
          <w:bCs/>
          <w:sz w:val="36"/>
          <w:szCs w:val="36"/>
        </w:rPr>
        <w:t>2</w:t>
      </w:r>
      <w:r>
        <w:rPr>
          <w:rFonts w:ascii="宋体" w:eastAsia="宋体" w:hAnsi="宋体" w:cs="宋体"/>
          <w:b/>
          <w:bCs/>
          <w:sz w:val="36"/>
          <w:szCs w:val="36"/>
        </w:rPr>
        <w:t>022</w:t>
      </w:r>
      <w:r>
        <w:rPr>
          <w:rFonts w:ascii="宋体" w:eastAsia="宋体" w:hAnsi="宋体" w:cs="宋体" w:hint="eastAsia"/>
          <w:b/>
          <w:bCs/>
          <w:sz w:val="36"/>
          <w:szCs w:val="36"/>
        </w:rPr>
        <w:t>年</w:t>
      </w:r>
      <w:r w:rsidR="00365A24" w:rsidRPr="00365A24">
        <w:rPr>
          <w:rFonts w:ascii="宋体" w:eastAsia="宋体" w:hAnsi="宋体" w:cs="宋体" w:hint="eastAsia"/>
          <w:b/>
          <w:bCs/>
          <w:sz w:val="36"/>
          <w:szCs w:val="36"/>
        </w:rPr>
        <w:t>四川省萌奥</w:t>
      </w:r>
      <w:r w:rsidR="00365A24">
        <w:rPr>
          <w:rFonts w:ascii="宋体" w:eastAsia="宋体" w:hAnsi="宋体" w:cs="宋体" w:hint="eastAsia"/>
          <w:b/>
          <w:bCs/>
          <w:sz w:val="36"/>
          <w:szCs w:val="36"/>
        </w:rPr>
        <w:t>啦啦操</w:t>
      </w:r>
      <w:r w:rsidR="00365A24" w:rsidRPr="00365A24">
        <w:rPr>
          <w:rFonts w:ascii="宋体" w:eastAsia="宋体" w:hAnsi="宋体" w:cs="宋体" w:hint="eastAsia"/>
          <w:b/>
          <w:bCs/>
          <w:sz w:val="36"/>
          <w:szCs w:val="36"/>
        </w:rPr>
        <w:t>比赛</w:t>
      </w:r>
      <w:r w:rsidR="008E5F44">
        <w:rPr>
          <w:rFonts w:ascii="宋体" w:eastAsia="宋体" w:hAnsi="宋体" w:cs="宋体" w:hint="eastAsia"/>
          <w:b/>
          <w:bCs/>
          <w:sz w:val="36"/>
          <w:szCs w:val="36"/>
        </w:rPr>
        <w:t>竞赛规程</w:t>
      </w:r>
    </w:p>
    <w:p w14:paraId="70AF31C0" w14:textId="77777777" w:rsidR="004E72D1" w:rsidRDefault="004E72D1">
      <w:pPr>
        <w:snapToGrid w:val="0"/>
        <w:spacing w:line="500" w:lineRule="atLeast"/>
        <w:rPr>
          <w:rFonts w:ascii="仿宋" w:hAnsi="仿宋"/>
          <w:sz w:val="28"/>
          <w:szCs w:val="28"/>
        </w:rPr>
      </w:pPr>
    </w:p>
    <w:p w14:paraId="73ED5DA8" w14:textId="77777777" w:rsidR="0044081A" w:rsidRPr="00DC3BDF" w:rsidRDefault="0044081A" w:rsidP="0044081A">
      <w:pPr>
        <w:snapToGrid w:val="0"/>
        <w:spacing w:line="360" w:lineRule="auto"/>
        <w:ind w:firstLineChars="200" w:firstLine="640"/>
        <w:rPr>
          <w:rFonts w:ascii="黑体" w:eastAsia="黑体" w:hAnsi="黑体" w:cs="仿宋"/>
          <w:szCs w:val="32"/>
        </w:rPr>
      </w:pPr>
      <w:r w:rsidRPr="00DC3BDF">
        <w:rPr>
          <w:rFonts w:ascii="黑体" w:eastAsia="黑体" w:hAnsi="黑体" w:cs="仿宋" w:hint="eastAsia"/>
          <w:szCs w:val="32"/>
        </w:rPr>
        <w:t>一、主办单位</w:t>
      </w:r>
    </w:p>
    <w:p w14:paraId="742EE765" w14:textId="77777777" w:rsidR="0044081A" w:rsidRPr="00352869" w:rsidRDefault="0044081A" w:rsidP="0044081A">
      <w:pPr>
        <w:snapToGrid w:val="0"/>
        <w:spacing w:line="360" w:lineRule="auto"/>
        <w:ind w:firstLineChars="200" w:firstLine="640"/>
        <w:rPr>
          <w:rFonts w:ascii="仿宋" w:hAnsi="仿宋" w:cs="仿宋"/>
          <w:szCs w:val="32"/>
        </w:rPr>
      </w:pPr>
      <w:r w:rsidRPr="00352869">
        <w:rPr>
          <w:rFonts w:ascii="仿宋" w:hAnsi="仿宋" w:cs="仿宋" w:hint="eastAsia"/>
          <w:szCs w:val="32"/>
        </w:rPr>
        <w:t>四川省体操协会</w:t>
      </w:r>
    </w:p>
    <w:p w14:paraId="52CF2794" w14:textId="03D5501C" w:rsidR="0044081A" w:rsidRPr="00885FB7" w:rsidRDefault="0044081A" w:rsidP="00DC3BDF">
      <w:pPr>
        <w:snapToGrid w:val="0"/>
        <w:spacing w:line="360" w:lineRule="auto"/>
        <w:ind w:firstLineChars="200" w:firstLine="640"/>
        <w:rPr>
          <w:rFonts w:ascii="黑体" w:eastAsia="黑体" w:hAnsi="黑体" w:cs="仿宋"/>
          <w:szCs w:val="32"/>
        </w:rPr>
      </w:pPr>
      <w:r w:rsidRPr="00885FB7">
        <w:rPr>
          <w:rFonts w:ascii="黑体" w:eastAsia="黑体" w:hAnsi="黑体" w:cs="仿宋" w:hint="eastAsia"/>
          <w:szCs w:val="32"/>
        </w:rPr>
        <w:t>二、承办单位</w:t>
      </w:r>
    </w:p>
    <w:p w14:paraId="75A00D14" w14:textId="77777777" w:rsidR="00885FB7" w:rsidRDefault="00885FB7" w:rsidP="00885FB7">
      <w:pPr>
        <w:ind w:firstLineChars="200" w:firstLine="640"/>
        <w:jc w:val="left"/>
        <w:rPr>
          <w:rFonts w:ascii="仿宋" w:hAnsi="仿宋" w:cs="仿宋"/>
        </w:rPr>
      </w:pPr>
      <w:r>
        <w:rPr>
          <w:rFonts w:ascii="仿宋" w:hAnsi="仿宋" w:cs="仿宋"/>
        </w:rPr>
        <w:t>成都市体操运动协会</w:t>
      </w:r>
    </w:p>
    <w:p w14:paraId="748AD919" w14:textId="797E195D" w:rsidR="00885FB7" w:rsidRDefault="00885FB7" w:rsidP="00885FB7">
      <w:pPr>
        <w:ind w:firstLineChars="200" w:firstLine="640"/>
        <w:jc w:val="left"/>
        <w:rPr>
          <w:rFonts w:ascii="仿宋" w:hAnsi="仿宋" w:cs="仿宋"/>
        </w:rPr>
      </w:pPr>
      <w:r>
        <w:rPr>
          <w:rFonts w:ascii="仿宋" w:hAnsi="仿宋" w:cs="仿宋"/>
        </w:rPr>
        <w:t>自贡市体操健美操舞协会、</w:t>
      </w:r>
    </w:p>
    <w:p w14:paraId="71351C33" w14:textId="77777777" w:rsidR="00885FB7" w:rsidRDefault="00885FB7" w:rsidP="00885FB7">
      <w:pPr>
        <w:ind w:firstLineChars="200" w:firstLine="640"/>
        <w:jc w:val="left"/>
        <w:rPr>
          <w:rFonts w:ascii="仿宋" w:hAnsi="仿宋" w:cs="仿宋"/>
        </w:rPr>
      </w:pPr>
      <w:r>
        <w:rPr>
          <w:rFonts w:ascii="仿宋" w:hAnsi="仿宋" w:cs="仿宋"/>
        </w:rPr>
        <w:t>宜宾市体操协会</w:t>
      </w:r>
    </w:p>
    <w:p w14:paraId="5556568F" w14:textId="1D87C232" w:rsidR="00885FB7" w:rsidRDefault="00885FB7" w:rsidP="00885FB7">
      <w:pPr>
        <w:ind w:firstLineChars="200" w:firstLine="640"/>
        <w:jc w:val="left"/>
        <w:rPr>
          <w:rFonts w:ascii="仿宋" w:hAnsi="仿宋" w:cs="仿宋"/>
        </w:rPr>
      </w:pPr>
      <w:r>
        <w:rPr>
          <w:rFonts w:ascii="仿宋" w:hAnsi="仿宋" w:cs="仿宋"/>
        </w:rPr>
        <w:t>泸州市体操运动协会</w:t>
      </w:r>
    </w:p>
    <w:p w14:paraId="417909CF" w14:textId="77777777" w:rsidR="00885FB7" w:rsidRDefault="00885FB7" w:rsidP="00885FB7">
      <w:pPr>
        <w:ind w:firstLineChars="200" w:firstLine="640"/>
        <w:jc w:val="left"/>
        <w:rPr>
          <w:rFonts w:ascii="仿宋" w:hAnsi="仿宋" w:cs="仿宋"/>
        </w:rPr>
      </w:pPr>
      <w:r>
        <w:rPr>
          <w:rFonts w:ascii="仿宋" w:hAnsi="仿宋" w:cs="仿宋"/>
        </w:rPr>
        <w:t>遂宁市体操运动协会</w:t>
      </w:r>
    </w:p>
    <w:p w14:paraId="296EE4B7" w14:textId="1BBD1FC8" w:rsidR="00885FB7" w:rsidRPr="00885FB7" w:rsidRDefault="00885FB7" w:rsidP="00885FB7">
      <w:pPr>
        <w:ind w:firstLineChars="200" w:firstLine="640"/>
        <w:jc w:val="left"/>
        <w:rPr>
          <w:rFonts w:ascii="仿宋" w:hAnsi="仿宋" w:cs="仿宋"/>
        </w:rPr>
      </w:pPr>
      <w:r w:rsidRPr="00885FB7">
        <w:rPr>
          <w:rFonts w:ascii="仿宋" w:hAnsi="仿宋" w:cs="仿宋" w:hint="eastAsia"/>
        </w:rPr>
        <w:t>凉山州体操健美操协会</w:t>
      </w:r>
    </w:p>
    <w:p w14:paraId="702E2C62" w14:textId="77777777" w:rsidR="0044081A" w:rsidRPr="00DC3BDF" w:rsidRDefault="0044081A" w:rsidP="0044081A">
      <w:pPr>
        <w:snapToGrid w:val="0"/>
        <w:spacing w:line="360" w:lineRule="auto"/>
        <w:ind w:firstLineChars="200" w:firstLine="640"/>
        <w:rPr>
          <w:rFonts w:ascii="黑体" w:eastAsia="黑体" w:hAnsi="黑体" w:cs="仿宋"/>
          <w:szCs w:val="32"/>
          <w:highlight w:val="yellow"/>
        </w:rPr>
      </w:pPr>
      <w:r w:rsidRPr="00DC3BDF">
        <w:rPr>
          <w:rFonts w:ascii="黑体" w:eastAsia="黑体" w:hAnsi="黑体" w:cs="仿宋" w:hint="eastAsia"/>
          <w:szCs w:val="32"/>
          <w:highlight w:val="yellow"/>
        </w:rPr>
        <w:t>三、执行单位</w:t>
      </w:r>
    </w:p>
    <w:p w14:paraId="3669A0B7" w14:textId="77777777" w:rsidR="0044081A" w:rsidRPr="00430560" w:rsidRDefault="0044081A" w:rsidP="0044081A">
      <w:pPr>
        <w:snapToGrid w:val="0"/>
        <w:spacing w:line="360" w:lineRule="auto"/>
        <w:ind w:firstLineChars="200" w:firstLine="640"/>
        <w:rPr>
          <w:rFonts w:ascii="黑体" w:eastAsia="黑体" w:hAnsi="黑体" w:cs="仿宋"/>
          <w:szCs w:val="32"/>
        </w:rPr>
      </w:pPr>
      <w:r w:rsidRPr="00430560">
        <w:rPr>
          <w:rFonts w:ascii="黑体" w:eastAsia="黑体" w:hAnsi="黑体" w:cs="仿宋" w:hint="eastAsia"/>
          <w:szCs w:val="32"/>
        </w:rPr>
        <w:t>四、日期和地点：</w:t>
      </w:r>
    </w:p>
    <w:p w14:paraId="6CAC3454" w14:textId="77777777" w:rsidR="009566F2" w:rsidRPr="00403C97" w:rsidRDefault="009566F2" w:rsidP="009566F2">
      <w:pPr>
        <w:snapToGrid w:val="0"/>
        <w:spacing w:line="360" w:lineRule="auto"/>
        <w:ind w:firstLineChars="200" w:firstLine="640"/>
        <w:rPr>
          <w:rFonts w:ascii="仿宋" w:hAnsi="仿宋" w:cs="仿宋"/>
          <w:szCs w:val="32"/>
        </w:rPr>
      </w:pPr>
      <w:r w:rsidRPr="00403C97">
        <w:rPr>
          <w:rFonts w:ascii="仿宋" w:hAnsi="仿宋" w:cs="仿宋" w:hint="eastAsia"/>
          <w:szCs w:val="32"/>
        </w:rPr>
        <w:t>时间：1</w:t>
      </w:r>
      <w:r w:rsidRPr="00403C97">
        <w:rPr>
          <w:rFonts w:ascii="仿宋" w:hAnsi="仿宋" w:cs="仿宋"/>
          <w:szCs w:val="32"/>
        </w:rPr>
        <w:t>1</w:t>
      </w:r>
      <w:r w:rsidRPr="00403C97">
        <w:rPr>
          <w:rFonts w:ascii="仿宋" w:hAnsi="仿宋" w:cs="仿宋" w:hint="eastAsia"/>
          <w:szCs w:val="32"/>
        </w:rPr>
        <w:t>月（具体时间待定）</w:t>
      </w:r>
    </w:p>
    <w:p w14:paraId="25606B96" w14:textId="77777777" w:rsidR="009566F2" w:rsidRPr="00365A24" w:rsidRDefault="009566F2" w:rsidP="009566F2">
      <w:pPr>
        <w:pStyle w:val="a0"/>
        <w:ind w:firstLine="320"/>
      </w:pPr>
      <w:r w:rsidRPr="00403C97">
        <w:rPr>
          <w:rFonts w:hint="eastAsia"/>
        </w:rPr>
        <w:t xml:space="preserve"> </w:t>
      </w:r>
      <w:r w:rsidRPr="00403C97">
        <w:t xml:space="preserve"> </w:t>
      </w:r>
      <w:r w:rsidRPr="00403C97">
        <w:rPr>
          <w:rFonts w:hint="eastAsia"/>
        </w:rPr>
        <w:t>地点：泸州或者遂宁</w:t>
      </w:r>
    </w:p>
    <w:p w14:paraId="711DFDBF" w14:textId="7F0C10B6" w:rsidR="004E72D1" w:rsidRPr="00DC3BDF" w:rsidRDefault="0044081A">
      <w:pPr>
        <w:snapToGrid w:val="0"/>
        <w:spacing w:line="360" w:lineRule="auto"/>
        <w:ind w:firstLineChars="200" w:firstLine="640"/>
        <w:rPr>
          <w:rFonts w:ascii="黑体" w:eastAsia="黑体" w:hAnsi="黑体" w:cs="仿宋"/>
          <w:szCs w:val="32"/>
        </w:rPr>
      </w:pPr>
      <w:r w:rsidRPr="00DC3BDF">
        <w:rPr>
          <w:rFonts w:ascii="黑体" w:eastAsia="黑体" w:hAnsi="黑体" w:cs="仿宋" w:hint="eastAsia"/>
          <w:szCs w:val="32"/>
        </w:rPr>
        <w:t>五</w:t>
      </w:r>
      <w:r w:rsidR="008E5F44" w:rsidRPr="00DC3BDF">
        <w:rPr>
          <w:rFonts w:ascii="黑体" w:eastAsia="黑体" w:hAnsi="黑体" w:cs="仿宋" w:hint="eastAsia"/>
          <w:szCs w:val="32"/>
        </w:rPr>
        <w:t>、竞赛组别</w:t>
      </w:r>
    </w:p>
    <w:p w14:paraId="269C8B4A" w14:textId="5F2FB385" w:rsidR="004E72D1" w:rsidRPr="00DC3BDF" w:rsidRDefault="008E5F44">
      <w:pPr>
        <w:widowControl/>
        <w:snapToGrid w:val="0"/>
        <w:spacing w:line="360" w:lineRule="auto"/>
        <w:ind w:firstLine="640"/>
        <w:rPr>
          <w:rFonts w:ascii="楷体" w:eastAsia="楷体" w:hAnsi="楷体" w:cs="仿宋"/>
          <w:szCs w:val="32"/>
        </w:rPr>
      </w:pPr>
      <w:r w:rsidRPr="00DC3BDF">
        <w:rPr>
          <w:rFonts w:ascii="楷体" w:eastAsia="楷体" w:hAnsi="楷体" w:cs="仿宋" w:hint="eastAsia"/>
          <w:szCs w:val="32"/>
        </w:rPr>
        <w:t>（一）公开组</w:t>
      </w:r>
    </w:p>
    <w:p w14:paraId="5E9855F2" w14:textId="1BCE94D0" w:rsidR="004E72D1" w:rsidRDefault="008E5F44">
      <w:pPr>
        <w:widowControl/>
        <w:snapToGrid w:val="0"/>
        <w:spacing w:line="360" w:lineRule="auto"/>
        <w:ind w:firstLine="640"/>
        <w:rPr>
          <w:rFonts w:ascii="仿宋" w:hAnsi="仿宋" w:cs="仿宋"/>
          <w:szCs w:val="32"/>
        </w:rPr>
      </w:pPr>
      <w:r>
        <w:rPr>
          <w:rFonts w:ascii="仿宋" w:hAnsi="仿宋" w:cs="仿宋" w:hint="eastAsia"/>
          <w:szCs w:val="32"/>
        </w:rPr>
        <w:t>1.公开幼儿组</w:t>
      </w:r>
    </w:p>
    <w:p w14:paraId="15260A5F" w14:textId="77777777" w:rsidR="004E72D1" w:rsidRDefault="008E5F44">
      <w:pPr>
        <w:widowControl/>
        <w:snapToGrid w:val="0"/>
        <w:spacing w:line="360" w:lineRule="auto"/>
        <w:ind w:firstLine="640"/>
        <w:rPr>
          <w:rFonts w:ascii="仿宋" w:hAnsi="仿宋" w:cs="仿宋"/>
          <w:szCs w:val="32"/>
        </w:rPr>
      </w:pPr>
      <w:r>
        <w:rPr>
          <w:rFonts w:ascii="仿宋" w:hAnsi="仿宋" w:cs="仿宋" w:hint="eastAsia"/>
          <w:szCs w:val="32"/>
        </w:rPr>
        <w:t>（1）公开幼儿甲组（5-7岁）；</w:t>
      </w:r>
    </w:p>
    <w:p w14:paraId="6F688FBD" w14:textId="77777777" w:rsidR="004E72D1" w:rsidRDefault="008E5F44">
      <w:pPr>
        <w:widowControl/>
        <w:snapToGrid w:val="0"/>
        <w:spacing w:line="360" w:lineRule="auto"/>
        <w:ind w:firstLine="640"/>
        <w:rPr>
          <w:rFonts w:ascii="仿宋" w:hAnsi="仿宋" w:cs="仿宋"/>
          <w:szCs w:val="32"/>
        </w:rPr>
      </w:pPr>
      <w:r>
        <w:rPr>
          <w:rFonts w:ascii="仿宋" w:hAnsi="仿宋" w:cs="仿宋" w:hint="eastAsia"/>
          <w:szCs w:val="32"/>
        </w:rPr>
        <w:t>（2）公开幼儿乙组（4-6岁）；</w:t>
      </w:r>
    </w:p>
    <w:p w14:paraId="195F2C77" w14:textId="77777777" w:rsidR="004E72D1" w:rsidRDefault="008E5F44">
      <w:pPr>
        <w:widowControl/>
        <w:snapToGrid w:val="0"/>
        <w:spacing w:line="360" w:lineRule="auto"/>
        <w:ind w:firstLine="640"/>
        <w:rPr>
          <w:rFonts w:ascii="仿宋" w:hAnsi="仿宋" w:cs="仿宋"/>
          <w:szCs w:val="32"/>
        </w:rPr>
      </w:pPr>
      <w:r>
        <w:rPr>
          <w:rFonts w:ascii="仿宋" w:hAnsi="仿宋" w:cs="仿宋" w:hint="eastAsia"/>
          <w:szCs w:val="32"/>
        </w:rPr>
        <w:t>（3）公开幼儿丙组（3-5岁）；</w:t>
      </w:r>
    </w:p>
    <w:p w14:paraId="73398CCC" w14:textId="77777777" w:rsidR="004E72D1" w:rsidRDefault="008E5F44">
      <w:pPr>
        <w:widowControl/>
        <w:snapToGrid w:val="0"/>
        <w:spacing w:line="360" w:lineRule="auto"/>
        <w:ind w:firstLine="640"/>
        <w:rPr>
          <w:rFonts w:ascii="仿宋" w:hAnsi="仿宋" w:cs="仿宋"/>
          <w:szCs w:val="32"/>
        </w:rPr>
      </w:pPr>
      <w:r>
        <w:rPr>
          <w:rFonts w:ascii="仿宋" w:hAnsi="仿宋" w:cs="仿宋" w:hint="eastAsia"/>
          <w:szCs w:val="32"/>
        </w:rPr>
        <w:t>（4）公开幼儿混合组（3-7岁）；</w:t>
      </w:r>
    </w:p>
    <w:p w14:paraId="01DB5776" w14:textId="64AEAA77" w:rsidR="004E72D1" w:rsidRDefault="008E5F44">
      <w:pPr>
        <w:widowControl/>
        <w:snapToGrid w:val="0"/>
        <w:spacing w:line="360" w:lineRule="auto"/>
        <w:ind w:firstLine="640"/>
        <w:rPr>
          <w:rFonts w:ascii="仿宋" w:hAnsi="仿宋" w:cs="仿宋"/>
          <w:szCs w:val="32"/>
        </w:rPr>
      </w:pPr>
      <w:r>
        <w:rPr>
          <w:rFonts w:ascii="仿宋" w:hAnsi="仿宋" w:cs="仿宋" w:hint="eastAsia"/>
          <w:szCs w:val="32"/>
        </w:rPr>
        <w:t>2.公开儿童组</w:t>
      </w:r>
    </w:p>
    <w:p w14:paraId="56B70C54" w14:textId="77777777" w:rsidR="004E72D1" w:rsidRDefault="008E5F44">
      <w:pPr>
        <w:widowControl/>
        <w:snapToGrid w:val="0"/>
        <w:spacing w:line="360" w:lineRule="auto"/>
        <w:ind w:firstLineChars="200" w:firstLine="640"/>
        <w:rPr>
          <w:rFonts w:ascii="仿宋" w:hAnsi="仿宋" w:cs="仿宋"/>
          <w:szCs w:val="32"/>
        </w:rPr>
      </w:pPr>
      <w:r>
        <w:rPr>
          <w:rFonts w:ascii="仿宋" w:hAnsi="仿宋" w:cs="仿宋" w:hint="eastAsia"/>
          <w:szCs w:val="32"/>
        </w:rPr>
        <w:lastRenderedPageBreak/>
        <w:t>（1）公开儿童甲组（10-13岁）；</w:t>
      </w:r>
    </w:p>
    <w:p w14:paraId="4760D0C7" w14:textId="77777777" w:rsidR="004E72D1" w:rsidRDefault="008E5F44">
      <w:pPr>
        <w:widowControl/>
        <w:snapToGrid w:val="0"/>
        <w:spacing w:line="360" w:lineRule="auto"/>
        <w:ind w:firstLineChars="200" w:firstLine="640"/>
        <w:rPr>
          <w:rFonts w:ascii="仿宋" w:hAnsi="仿宋" w:cs="仿宋"/>
          <w:szCs w:val="32"/>
        </w:rPr>
      </w:pPr>
      <w:r>
        <w:rPr>
          <w:rFonts w:ascii="仿宋" w:hAnsi="仿宋" w:cs="仿宋" w:hint="eastAsia"/>
          <w:szCs w:val="32"/>
        </w:rPr>
        <w:t>（2）公开儿童乙组（8-11岁）；</w:t>
      </w:r>
    </w:p>
    <w:p w14:paraId="6836401A" w14:textId="77777777" w:rsidR="004E72D1" w:rsidRDefault="008E5F44">
      <w:pPr>
        <w:widowControl/>
        <w:snapToGrid w:val="0"/>
        <w:spacing w:line="360" w:lineRule="auto"/>
        <w:ind w:firstLineChars="200" w:firstLine="640"/>
        <w:rPr>
          <w:rFonts w:ascii="仿宋" w:hAnsi="仿宋" w:cs="仿宋"/>
          <w:szCs w:val="32"/>
        </w:rPr>
      </w:pPr>
      <w:r>
        <w:rPr>
          <w:rFonts w:ascii="仿宋" w:hAnsi="仿宋" w:cs="仿宋" w:hint="eastAsia"/>
          <w:szCs w:val="32"/>
        </w:rPr>
        <w:t>（3）公开儿童丙组（6-9岁）；</w:t>
      </w:r>
    </w:p>
    <w:p w14:paraId="04460F2C" w14:textId="77777777" w:rsidR="004E72D1" w:rsidRDefault="008E5F44">
      <w:pPr>
        <w:widowControl/>
        <w:snapToGrid w:val="0"/>
        <w:spacing w:line="360" w:lineRule="auto"/>
        <w:ind w:firstLineChars="200" w:firstLine="640"/>
        <w:rPr>
          <w:rFonts w:ascii="仿宋" w:hAnsi="仿宋" w:cs="仿宋"/>
          <w:szCs w:val="32"/>
        </w:rPr>
      </w:pPr>
      <w:r>
        <w:rPr>
          <w:rFonts w:ascii="仿宋" w:hAnsi="仿宋" w:cs="仿宋" w:hint="eastAsia"/>
          <w:szCs w:val="32"/>
        </w:rPr>
        <w:t>（4）公开儿童混合组（6-13岁）；</w:t>
      </w:r>
    </w:p>
    <w:p w14:paraId="0EC0C9C7" w14:textId="63984C29" w:rsidR="004E72D1" w:rsidRPr="00DC3BDF" w:rsidRDefault="008E5F44">
      <w:pPr>
        <w:widowControl/>
        <w:snapToGrid w:val="0"/>
        <w:spacing w:line="360" w:lineRule="auto"/>
        <w:ind w:firstLine="640"/>
        <w:rPr>
          <w:rFonts w:ascii="楷体" w:eastAsia="楷体" w:hAnsi="楷体" w:cs="仿宋"/>
          <w:szCs w:val="32"/>
        </w:rPr>
      </w:pPr>
      <w:r w:rsidRPr="00DC3BDF">
        <w:rPr>
          <w:rFonts w:ascii="楷体" w:eastAsia="楷体" w:hAnsi="楷体" w:cs="仿宋" w:hint="eastAsia"/>
          <w:szCs w:val="32"/>
        </w:rPr>
        <w:t>（二）俱乐部组</w:t>
      </w:r>
    </w:p>
    <w:p w14:paraId="15099304" w14:textId="77777777" w:rsidR="004E72D1" w:rsidRDefault="008E5F44">
      <w:pPr>
        <w:widowControl/>
        <w:snapToGrid w:val="0"/>
        <w:spacing w:line="360" w:lineRule="auto"/>
        <w:ind w:firstLineChars="200" w:firstLine="640"/>
        <w:rPr>
          <w:rFonts w:ascii="仿宋" w:hAnsi="仿宋" w:cs="仿宋"/>
          <w:szCs w:val="32"/>
        </w:rPr>
      </w:pPr>
      <w:r>
        <w:rPr>
          <w:rFonts w:ascii="仿宋" w:hAnsi="仿宋" w:cs="仿宋" w:hint="eastAsia"/>
          <w:szCs w:val="32"/>
        </w:rPr>
        <w:t>1.俱乐部幼儿组：</w:t>
      </w:r>
    </w:p>
    <w:p w14:paraId="2B59AB04" w14:textId="77777777" w:rsidR="004E72D1" w:rsidRDefault="008E5F44">
      <w:pPr>
        <w:widowControl/>
        <w:snapToGrid w:val="0"/>
        <w:spacing w:line="360" w:lineRule="auto"/>
        <w:ind w:firstLineChars="200" w:firstLine="640"/>
        <w:rPr>
          <w:rFonts w:ascii="仿宋" w:hAnsi="仿宋" w:cs="仿宋"/>
          <w:szCs w:val="32"/>
        </w:rPr>
      </w:pPr>
      <w:r>
        <w:rPr>
          <w:rFonts w:ascii="仿宋" w:hAnsi="仿宋" w:cs="仿宋" w:hint="eastAsia"/>
          <w:szCs w:val="32"/>
        </w:rPr>
        <w:t>（1）俱乐部幼儿甲组（5-7岁）；</w:t>
      </w:r>
    </w:p>
    <w:p w14:paraId="2A027286" w14:textId="77777777" w:rsidR="004E72D1" w:rsidRDefault="008E5F44">
      <w:pPr>
        <w:widowControl/>
        <w:snapToGrid w:val="0"/>
        <w:spacing w:line="360" w:lineRule="auto"/>
        <w:ind w:firstLineChars="200" w:firstLine="640"/>
        <w:rPr>
          <w:rFonts w:ascii="仿宋" w:hAnsi="仿宋" w:cs="仿宋"/>
          <w:szCs w:val="32"/>
        </w:rPr>
      </w:pPr>
      <w:r>
        <w:rPr>
          <w:rFonts w:ascii="仿宋" w:hAnsi="仿宋" w:cs="仿宋" w:hint="eastAsia"/>
          <w:szCs w:val="32"/>
        </w:rPr>
        <w:t>（2）俱乐部幼儿乙组（4-6岁）；</w:t>
      </w:r>
    </w:p>
    <w:p w14:paraId="3AF04FC1" w14:textId="77777777" w:rsidR="004E72D1" w:rsidRDefault="008E5F44">
      <w:pPr>
        <w:widowControl/>
        <w:snapToGrid w:val="0"/>
        <w:spacing w:line="360" w:lineRule="auto"/>
        <w:ind w:firstLineChars="200" w:firstLine="640"/>
        <w:rPr>
          <w:rFonts w:ascii="仿宋" w:hAnsi="仿宋" w:cs="仿宋"/>
          <w:szCs w:val="32"/>
        </w:rPr>
      </w:pPr>
      <w:r>
        <w:rPr>
          <w:rFonts w:ascii="仿宋" w:hAnsi="仿宋" w:cs="仿宋" w:hint="eastAsia"/>
          <w:szCs w:val="32"/>
        </w:rPr>
        <w:t xml:space="preserve">（3）俱乐部幼儿丙组（3-5岁）； </w:t>
      </w:r>
    </w:p>
    <w:p w14:paraId="3030671F" w14:textId="77777777" w:rsidR="004E72D1" w:rsidRDefault="008E5F44">
      <w:pPr>
        <w:widowControl/>
        <w:snapToGrid w:val="0"/>
        <w:spacing w:line="360" w:lineRule="auto"/>
        <w:ind w:firstLineChars="200" w:firstLine="640"/>
        <w:rPr>
          <w:rFonts w:ascii="仿宋" w:hAnsi="仿宋" w:cs="仿宋"/>
          <w:szCs w:val="32"/>
        </w:rPr>
      </w:pPr>
      <w:r>
        <w:rPr>
          <w:rFonts w:ascii="仿宋" w:hAnsi="仿宋" w:cs="仿宋" w:hint="eastAsia"/>
          <w:szCs w:val="32"/>
        </w:rPr>
        <w:t>（4）俱乐部幼儿混合组（3-7岁）；</w:t>
      </w:r>
    </w:p>
    <w:p w14:paraId="4BF0D917" w14:textId="5892F1AC" w:rsidR="004E72D1" w:rsidRDefault="008E5F44">
      <w:pPr>
        <w:widowControl/>
        <w:snapToGrid w:val="0"/>
        <w:spacing w:line="360" w:lineRule="auto"/>
        <w:ind w:firstLineChars="200" w:firstLine="640"/>
        <w:rPr>
          <w:rFonts w:ascii="仿宋" w:hAnsi="仿宋" w:cs="仿宋"/>
          <w:szCs w:val="32"/>
        </w:rPr>
      </w:pPr>
      <w:r>
        <w:rPr>
          <w:rFonts w:ascii="仿宋" w:hAnsi="仿宋" w:cs="仿宋" w:hint="eastAsia"/>
          <w:szCs w:val="32"/>
        </w:rPr>
        <w:t>2.俱乐部儿童组</w:t>
      </w:r>
      <w:r w:rsidR="00DC3BDF">
        <w:rPr>
          <w:rFonts w:ascii="仿宋" w:hAnsi="仿宋" w:cs="仿宋" w:hint="eastAsia"/>
          <w:szCs w:val="32"/>
        </w:rPr>
        <w:t>:</w:t>
      </w:r>
    </w:p>
    <w:p w14:paraId="71C53679" w14:textId="77777777" w:rsidR="004E72D1" w:rsidRDefault="008E5F44">
      <w:pPr>
        <w:widowControl/>
        <w:snapToGrid w:val="0"/>
        <w:spacing w:line="360" w:lineRule="auto"/>
        <w:ind w:firstLineChars="200" w:firstLine="640"/>
        <w:rPr>
          <w:rFonts w:ascii="仿宋" w:hAnsi="仿宋" w:cs="仿宋"/>
          <w:szCs w:val="32"/>
        </w:rPr>
      </w:pPr>
      <w:r>
        <w:rPr>
          <w:rFonts w:ascii="仿宋" w:hAnsi="仿宋" w:cs="仿宋" w:hint="eastAsia"/>
          <w:szCs w:val="32"/>
        </w:rPr>
        <w:t>（1）俱乐部儿童甲组（10-13岁）；</w:t>
      </w:r>
    </w:p>
    <w:p w14:paraId="35C7A81C" w14:textId="77777777" w:rsidR="004E72D1" w:rsidRDefault="008E5F44">
      <w:pPr>
        <w:widowControl/>
        <w:snapToGrid w:val="0"/>
        <w:spacing w:line="360" w:lineRule="auto"/>
        <w:ind w:firstLineChars="200" w:firstLine="640"/>
        <w:rPr>
          <w:rFonts w:ascii="仿宋" w:hAnsi="仿宋" w:cs="仿宋"/>
          <w:szCs w:val="32"/>
        </w:rPr>
      </w:pPr>
      <w:r>
        <w:rPr>
          <w:rFonts w:ascii="仿宋" w:hAnsi="仿宋" w:cs="仿宋" w:hint="eastAsia"/>
          <w:szCs w:val="32"/>
        </w:rPr>
        <w:t>（2）俱乐部儿童乙组（8-11岁）；</w:t>
      </w:r>
    </w:p>
    <w:p w14:paraId="4789003B" w14:textId="77777777" w:rsidR="004E72D1" w:rsidRDefault="008E5F44">
      <w:pPr>
        <w:widowControl/>
        <w:snapToGrid w:val="0"/>
        <w:spacing w:line="360" w:lineRule="auto"/>
        <w:ind w:firstLineChars="200" w:firstLine="640"/>
        <w:rPr>
          <w:rFonts w:ascii="仿宋" w:hAnsi="仿宋" w:cs="仿宋"/>
          <w:szCs w:val="32"/>
        </w:rPr>
      </w:pPr>
      <w:r>
        <w:rPr>
          <w:rFonts w:ascii="仿宋" w:hAnsi="仿宋" w:cs="仿宋" w:hint="eastAsia"/>
          <w:szCs w:val="32"/>
        </w:rPr>
        <w:t>（3）俱乐部儿童丙组（6-9岁）；</w:t>
      </w:r>
    </w:p>
    <w:p w14:paraId="6DDAAAE7" w14:textId="77777777" w:rsidR="004E72D1" w:rsidRDefault="008E5F44">
      <w:pPr>
        <w:widowControl/>
        <w:snapToGrid w:val="0"/>
        <w:spacing w:line="360" w:lineRule="auto"/>
        <w:ind w:firstLineChars="200" w:firstLine="640"/>
        <w:rPr>
          <w:rFonts w:ascii="仿宋" w:hAnsi="仿宋" w:cs="仿宋"/>
          <w:szCs w:val="32"/>
        </w:rPr>
      </w:pPr>
      <w:r>
        <w:rPr>
          <w:rFonts w:ascii="仿宋" w:hAnsi="仿宋" w:cs="仿宋" w:hint="eastAsia"/>
          <w:szCs w:val="32"/>
        </w:rPr>
        <w:t>（4）俱乐部儿童混合组（6-13岁）；</w:t>
      </w:r>
    </w:p>
    <w:p w14:paraId="78DB4717" w14:textId="184E2768" w:rsidR="004E72D1" w:rsidRPr="00DC3BDF" w:rsidRDefault="008E5F44">
      <w:pPr>
        <w:widowControl/>
        <w:snapToGrid w:val="0"/>
        <w:spacing w:line="360" w:lineRule="auto"/>
        <w:ind w:firstLineChars="200" w:firstLine="640"/>
        <w:rPr>
          <w:rFonts w:ascii="楷体" w:eastAsia="楷体" w:hAnsi="楷体" w:cs="仿宋"/>
          <w:szCs w:val="32"/>
        </w:rPr>
      </w:pPr>
      <w:r w:rsidRPr="00DC3BDF">
        <w:rPr>
          <w:rFonts w:ascii="楷体" w:eastAsia="楷体" w:hAnsi="楷体" w:cs="仿宋" w:hint="eastAsia"/>
          <w:szCs w:val="32"/>
        </w:rPr>
        <w:t>（三）其他说明</w:t>
      </w:r>
    </w:p>
    <w:p w14:paraId="0F434235" w14:textId="77777777" w:rsidR="004E72D1" w:rsidRDefault="008E5F44">
      <w:pPr>
        <w:widowControl/>
        <w:snapToGrid w:val="0"/>
        <w:spacing w:line="360" w:lineRule="auto"/>
        <w:ind w:firstLineChars="200" w:firstLine="640"/>
        <w:rPr>
          <w:rFonts w:ascii="仿宋" w:hAnsi="仿宋" w:cs="仿宋"/>
          <w:szCs w:val="32"/>
        </w:rPr>
      </w:pPr>
      <w:r>
        <w:rPr>
          <w:rFonts w:ascii="仿宋" w:hAnsi="仿宋" w:cs="仿宋" w:hint="eastAsia"/>
          <w:szCs w:val="32"/>
        </w:rPr>
        <w:t>1.本次比赛共分为两个组：公开组和俱乐部组；</w:t>
      </w:r>
    </w:p>
    <w:p w14:paraId="224FA0AE" w14:textId="77777777" w:rsidR="004E72D1" w:rsidRDefault="008E5F44">
      <w:pPr>
        <w:widowControl/>
        <w:snapToGrid w:val="0"/>
        <w:spacing w:line="360" w:lineRule="auto"/>
        <w:ind w:firstLineChars="200" w:firstLine="640"/>
        <w:rPr>
          <w:rFonts w:ascii="仿宋" w:hAnsi="仿宋" w:cs="仿宋"/>
          <w:szCs w:val="32"/>
        </w:rPr>
      </w:pPr>
      <w:r>
        <w:rPr>
          <w:rFonts w:ascii="仿宋" w:hAnsi="仿宋" w:cs="仿宋" w:hint="eastAsia"/>
          <w:szCs w:val="32"/>
        </w:rPr>
        <w:t>（1）公开组：所有符合年龄要求的运动员都可以报名参赛；</w:t>
      </w:r>
    </w:p>
    <w:p w14:paraId="63D3FA3E" w14:textId="77777777" w:rsidR="004E72D1" w:rsidRDefault="008E5F44">
      <w:pPr>
        <w:widowControl/>
        <w:snapToGrid w:val="0"/>
        <w:spacing w:line="360" w:lineRule="auto"/>
        <w:ind w:firstLineChars="200" w:firstLine="640"/>
        <w:rPr>
          <w:rFonts w:ascii="仿宋" w:hAnsi="仿宋" w:cs="仿宋"/>
          <w:szCs w:val="32"/>
        </w:rPr>
      </w:pPr>
      <w:r>
        <w:rPr>
          <w:rFonts w:ascii="仿宋" w:hAnsi="仿宋" w:cs="仿宋" w:hint="eastAsia"/>
          <w:szCs w:val="32"/>
        </w:rPr>
        <w:t>（2）俱乐部组：只有在中国啦啦操官方网站成功注册的星级俱乐部、培训考级中心（点）才有资格报名参赛；报名参加俱乐部组的运动员同时可以兼报公开组项目；</w:t>
      </w:r>
    </w:p>
    <w:p w14:paraId="5633FDDB" w14:textId="77777777" w:rsidR="004E72D1" w:rsidRDefault="008E5F44">
      <w:pPr>
        <w:widowControl/>
        <w:snapToGrid w:val="0"/>
        <w:spacing w:line="360" w:lineRule="auto"/>
        <w:ind w:firstLineChars="200" w:firstLine="640"/>
        <w:rPr>
          <w:rFonts w:ascii="仿宋" w:hAnsi="仿宋" w:cs="仿宋"/>
          <w:szCs w:val="32"/>
        </w:rPr>
      </w:pPr>
      <w:r>
        <w:rPr>
          <w:rFonts w:ascii="仿宋" w:hAnsi="仿宋" w:cs="仿宋" w:hint="eastAsia"/>
          <w:szCs w:val="32"/>
        </w:rPr>
        <w:lastRenderedPageBreak/>
        <w:t>2.参赛年龄计算办法：比赛所在年份减出生年份为运动员参赛年龄（例：2021年-2011年=10岁）；参赛运动员年龄须符合相应组别年龄要求。</w:t>
      </w:r>
    </w:p>
    <w:p w14:paraId="239E9287" w14:textId="2E13255E" w:rsidR="004E72D1" w:rsidRPr="00BD7D7E" w:rsidRDefault="0044081A">
      <w:pPr>
        <w:widowControl/>
        <w:snapToGrid w:val="0"/>
        <w:spacing w:line="360" w:lineRule="auto"/>
        <w:ind w:firstLineChars="200" w:firstLine="640"/>
        <w:rPr>
          <w:rFonts w:ascii="黑体" w:eastAsia="黑体" w:hAnsi="黑体" w:cs="仿宋"/>
          <w:szCs w:val="32"/>
        </w:rPr>
      </w:pPr>
      <w:r w:rsidRPr="00BD7D7E">
        <w:rPr>
          <w:rFonts w:ascii="黑体" w:eastAsia="黑体" w:hAnsi="黑体" w:cs="仿宋" w:hint="eastAsia"/>
          <w:szCs w:val="32"/>
        </w:rPr>
        <w:t>六</w:t>
      </w:r>
      <w:r w:rsidR="008E5F44" w:rsidRPr="00BD7D7E">
        <w:rPr>
          <w:rFonts w:ascii="黑体" w:eastAsia="黑体" w:hAnsi="黑体" w:cs="仿宋" w:hint="eastAsia"/>
          <w:szCs w:val="32"/>
        </w:rPr>
        <w:t>、竞赛项目</w:t>
      </w:r>
    </w:p>
    <w:p w14:paraId="156801F6" w14:textId="77777777" w:rsidR="004E72D1" w:rsidRPr="00BD7D7E" w:rsidRDefault="008E5F44">
      <w:pPr>
        <w:widowControl/>
        <w:snapToGrid w:val="0"/>
        <w:spacing w:line="360" w:lineRule="auto"/>
        <w:ind w:firstLineChars="200" w:firstLine="640"/>
        <w:rPr>
          <w:rFonts w:ascii="楷体" w:eastAsia="楷体" w:hAnsi="楷体" w:cs="仿宋"/>
          <w:szCs w:val="32"/>
        </w:rPr>
      </w:pPr>
      <w:r w:rsidRPr="00BD7D7E">
        <w:rPr>
          <w:rFonts w:ascii="楷体" w:eastAsia="楷体" w:hAnsi="楷体" w:cs="仿宋" w:hint="eastAsia"/>
          <w:szCs w:val="32"/>
        </w:rPr>
        <w:t>（一）啦啦操规定动作（项目设置详见附件一）：采用《2016版全国啦啦操规定动作》、《2020版全国啦啦操规定动作》。</w:t>
      </w:r>
    </w:p>
    <w:p w14:paraId="522007B1" w14:textId="77777777" w:rsidR="004E72D1" w:rsidRPr="00BD7D7E" w:rsidRDefault="008E5F44">
      <w:pPr>
        <w:widowControl/>
        <w:snapToGrid w:val="0"/>
        <w:spacing w:line="360" w:lineRule="auto"/>
        <w:ind w:firstLineChars="200" w:firstLine="640"/>
        <w:rPr>
          <w:rFonts w:ascii="楷体" w:eastAsia="楷体" w:hAnsi="楷体" w:cs="仿宋"/>
          <w:szCs w:val="32"/>
        </w:rPr>
      </w:pPr>
      <w:r w:rsidRPr="00BD7D7E">
        <w:rPr>
          <w:rFonts w:ascii="楷体" w:eastAsia="楷体" w:hAnsi="楷体" w:cs="仿宋" w:hint="eastAsia"/>
          <w:szCs w:val="32"/>
        </w:rPr>
        <w:t>（二）啦啦操自选动作（项目设置详见附件一）。</w:t>
      </w:r>
    </w:p>
    <w:p w14:paraId="31D3FC86" w14:textId="77777777" w:rsidR="004E72D1" w:rsidRPr="00BD7D7E" w:rsidRDefault="008E5F44">
      <w:pPr>
        <w:widowControl/>
        <w:snapToGrid w:val="0"/>
        <w:spacing w:line="360" w:lineRule="auto"/>
        <w:ind w:firstLineChars="200" w:firstLine="640"/>
        <w:rPr>
          <w:rFonts w:ascii="楷体" w:eastAsia="楷体" w:hAnsi="楷体" w:cs="仿宋"/>
          <w:szCs w:val="32"/>
        </w:rPr>
      </w:pPr>
      <w:r w:rsidRPr="00BD7D7E">
        <w:rPr>
          <w:rFonts w:ascii="楷体" w:eastAsia="楷体" w:hAnsi="楷体" w:cs="仿宋" w:hint="eastAsia"/>
          <w:szCs w:val="32"/>
        </w:rPr>
        <w:t>（三）校园啦啦操示范套路（项目设置详见附件二）：采用《第二套校园啦啦操示范套路》（2016版）、《第三套校园啦啦操示范套路》（2020版）。</w:t>
      </w:r>
    </w:p>
    <w:p w14:paraId="2C8B77BF" w14:textId="77777777" w:rsidR="004E72D1" w:rsidRPr="00BD7D7E" w:rsidRDefault="008E5F44">
      <w:pPr>
        <w:widowControl/>
        <w:snapToGrid w:val="0"/>
        <w:spacing w:line="360" w:lineRule="auto"/>
        <w:ind w:firstLineChars="200" w:firstLine="640"/>
        <w:rPr>
          <w:rFonts w:ascii="楷体" w:eastAsia="楷体" w:hAnsi="楷体" w:cs="仿宋"/>
          <w:szCs w:val="32"/>
        </w:rPr>
      </w:pPr>
      <w:r w:rsidRPr="00BD7D7E">
        <w:rPr>
          <w:rFonts w:ascii="楷体" w:eastAsia="楷体" w:hAnsi="楷体" w:cs="仿宋" w:hint="eastAsia"/>
          <w:szCs w:val="32"/>
        </w:rPr>
        <w:t>（四）校园啦啦操自选套路（项目设置详见附件二）。</w:t>
      </w:r>
    </w:p>
    <w:p w14:paraId="7D7DB6C5" w14:textId="2F8D5A18" w:rsidR="004E72D1" w:rsidRPr="00BD7D7E" w:rsidRDefault="0044081A">
      <w:pPr>
        <w:widowControl/>
        <w:snapToGrid w:val="0"/>
        <w:spacing w:line="360" w:lineRule="auto"/>
        <w:ind w:firstLineChars="200" w:firstLine="640"/>
        <w:rPr>
          <w:rFonts w:ascii="黑体" w:eastAsia="黑体" w:hAnsi="黑体" w:cs="仿宋"/>
          <w:szCs w:val="32"/>
        </w:rPr>
      </w:pPr>
      <w:r w:rsidRPr="00BD7D7E">
        <w:rPr>
          <w:rFonts w:ascii="黑体" w:eastAsia="黑体" w:hAnsi="黑体" w:cs="仿宋" w:hint="eastAsia"/>
          <w:szCs w:val="32"/>
        </w:rPr>
        <w:t>七</w:t>
      </w:r>
      <w:r w:rsidR="008E5F44" w:rsidRPr="00BD7D7E">
        <w:rPr>
          <w:rFonts w:ascii="黑体" w:eastAsia="黑体" w:hAnsi="黑体" w:cs="仿宋" w:hint="eastAsia"/>
          <w:szCs w:val="32"/>
        </w:rPr>
        <w:t>、参赛资格</w:t>
      </w:r>
    </w:p>
    <w:p w14:paraId="5AD9A258" w14:textId="515B66F3" w:rsidR="004E72D1" w:rsidRPr="00BD7D7E" w:rsidRDefault="008E5F44">
      <w:pPr>
        <w:widowControl/>
        <w:snapToGrid w:val="0"/>
        <w:spacing w:line="360" w:lineRule="auto"/>
        <w:ind w:firstLineChars="200" w:firstLine="640"/>
        <w:rPr>
          <w:rFonts w:ascii="楷体" w:eastAsia="楷体" w:hAnsi="楷体" w:cs="仿宋"/>
          <w:szCs w:val="32"/>
        </w:rPr>
      </w:pPr>
      <w:r w:rsidRPr="00BD7D7E">
        <w:rPr>
          <w:rFonts w:ascii="楷体" w:eastAsia="楷体" w:hAnsi="楷体" w:cs="仿宋" w:hint="eastAsia"/>
          <w:szCs w:val="32"/>
        </w:rPr>
        <w:t>（一）运动员不得跨单位、跨队、跨年龄组别比赛；每名运动员最多可兼报2项；同一名运动员不得在同一项目中重复报名；同一个自选套路不能重复比赛</w:t>
      </w:r>
      <w:r w:rsidR="00BD7D7E">
        <w:rPr>
          <w:rFonts w:ascii="楷体" w:eastAsia="楷体" w:hAnsi="楷体" w:cs="仿宋" w:hint="eastAsia"/>
          <w:szCs w:val="32"/>
        </w:rPr>
        <w:t>(成套音乐不能相同</w:t>
      </w:r>
      <w:r w:rsidR="00BD7D7E">
        <w:rPr>
          <w:rFonts w:ascii="楷体" w:eastAsia="楷体" w:hAnsi="楷体" w:cs="仿宋"/>
          <w:szCs w:val="32"/>
        </w:rPr>
        <w:t>)</w:t>
      </w:r>
      <w:r w:rsidRPr="00BD7D7E">
        <w:rPr>
          <w:rFonts w:ascii="楷体" w:eastAsia="楷体" w:hAnsi="楷体" w:cs="仿宋" w:hint="eastAsia"/>
          <w:szCs w:val="32"/>
        </w:rPr>
        <w:t>。</w:t>
      </w:r>
    </w:p>
    <w:p w14:paraId="6A35F0B1" w14:textId="77777777" w:rsidR="004E72D1" w:rsidRPr="00BD7D7E" w:rsidRDefault="008E5F44">
      <w:pPr>
        <w:widowControl/>
        <w:snapToGrid w:val="0"/>
        <w:spacing w:line="360" w:lineRule="auto"/>
        <w:ind w:firstLine="640"/>
        <w:rPr>
          <w:rFonts w:ascii="楷体" w:eastAsia="楷体" w:hAnsi="楷体" w:cs="仿宋"/>
          <w:szCs w:val="32"/>
        </w:rPr>
      </w:pPr>
      <w:r w:rsidRPr="00BD7D7E">
        <w:rPr>
          <w:rFonts w:ascii="楷体" w:eastAsia="楷体" w:hAnsi="楷体" w:cs="仿宋" w:hint="eastAsia"/>
          <w:szCs w:val="32"/>
        </w:rPr>
        <w:t>（二）各队可报领队1名，教练1-5名，其中技巧啦啦操教练兼保护人。</w:t>
      </w:r>
    </w:p>
    <w:p w14:paraId="325FB7A1" w14:textId="77777777" w:rsidR="004E72D1" w:rsidRPr="00BD7D7E" w:rsidRDefault="008E5F44">
      <w:pPr>
        <w:widowControl/>
        <w:snapToGrid w:val="0"/>
        <w:spacing w:line="360" w:lineRule="auto"/>
        <w:ind w:firstLine="640"/>
        <w:rPr>
          <w:rFonts w:ascii="楷体" w:eastAsia="楷体" w:hAnsi="楷体" w:cs="仿宋"/>
          <w:szCs w:val="32"/>
        </w:rPr>
      </w:pPr>
      <w:r w:rsidRPr="00BD7D7E">
        <w:rPr>
          <w:rFonts w:ascii="楷体" w:eastAsia="楷体" w:hAnsi="楷体" w:cs="仿宋" w:hint="eastAsia"/>
          <w:szCs w:val="32"/>
        </w:rPr>
        <w:t>（三）各参赛队报名时可报替补运动员，集体项目不超过4人，只有报名的运动员及替补运动员才有资格参加比赛；不到现场的替补运动员不予参赛。</w:t>
      </w:r>
    </w:p>
    <w:p w14:paraId="1D146299" w14:textId="77777777" w:rsidR="004E72D1" w:rsidRPr="00BD7D7E" w:rsidRDefault="008E5F44">
      <w:pPr>
        <w:widowControl/>
        <w:snapToGrid w:val="0"/>
        <w:spacing w:line="360" w:lineRule="auto"/>
        <w:ind w:firstLineChars="200" w:firstLine="640"/>
        <w:rPr>
          <w:rFonts w:ascii="楷体" w:eastAsia="楷体" w:hAnsi="楷体" w:cs="仿宋"/>
          <w:szCs w:val="32"/>
        </w:rPr>
      </w:pPr>
      <w:bookmarkStart w:id="0" w:name="OLE_LINK1"/>
      <w:r w:rsidRPr="00BD7D7E">
        <w:rPr>
          <w:rFonts w:ascii="楷体" w:eastAsia="楷体" w:hAnsi="楷体" w:cs="仿宋" w:hint="eastAsia"/>
          <w:szCs w:val="32"/>
        </w:rPr>
        <w:t>（四）</w:t>
      </w:r>
      <w:bookmarkEnd w:id="0"/>
      <w:r w:rsidRPr="00BD7D7E">
        <w:rPr>
          <w:rFonts w:ascii="楷体" w:eastAsia="楷体" w:hAnsi="楷体" w:cs="仿宋" w:hint="eastAsia"/>
          <w:szCs w:val="32"/>
        </w:rPr>
        <w:t>组委会将统一为所有参赛运动员办理比赛期间团体人身意外伤害险，保单以报名信息为准。</w:t>
      </w:r>
    </w:p>
    <w:p w14:paraId="32174985" w14:textId="3A895A2C" w:rsidR="004E72D1" w:rsidRPr="00BD7D7E" w:rsidRDefault="0044081A">
      <w:pPr>
        <w:widowControl/>
        <w:snapToGrid w:val="0"/>
        <w:spacing w:line="360" w:lineRule="auto"/>
        <w:ind w:firstLineChars="200" w:firstLine="640"/>
        <w:rPr>
          <w:rFonts w:ascii="黑体" w:eastAsia="黑体" w:hAnsi="黑体" w:cs="仿宋"/>
          <w:szCs w:val="32"/>
        </w:rPr>
      </w:pPr>
      <w:r w:rsidRPr="00BD7D7E">
        <w:rPr>
          <w:rFonts w:ascii="黑体" w:eastAsia="黑体" w:hAnsi="黑体" w:cs="仿宋" w:hint="eastAsia"/>
          <w:szCs w:val="32"/>
        </w:rPr>
        <w:lastRenderedPageBreak/>
        <w:t>八</w:t>
      </w:r>
      <w:r w:rsidR="008E5F44" w:rsidRPr="00BD7D7E">
        <w:rPr>
          <w:rFonts w:ascii="黑体" w:eastAsia="黑体" w:hAnsi="黑体" w:cs="仿宋" w:hint="eastAsia"/>
          <w:szCs w:val="32"/>
        </w:rPr>
        <w:t>、参赛人数及音乐时间</w:t>
      </w:r>
    </w:p>
    <w:p w14:paraId="426C4729" w14:textId="77777777" w:rsidR="004E72D1" w:rsidRPr="00BD7D7E" w:rsidRDefault="008E5F44">
      <w:pPr>
        <w:widowControl/>
        <w:tabs>
          <w:tab w:val="left" w:pos="430"/>
        </w:tabs>
        <w:snapToGrid w:val="0"/>
        <w:spacing w:line="360" w:lineRule="auto"/>
        <w:ind w:firstLineChars="204" w:firstLine="653"/>
        <w:rPr>
          <w:rFonts w:ascii="楷体" w:eastAsia="楷体" w:hAnsi="楷体" w:cs="仿宋"/>
          <w:szCs w:val="32"/>
        </w:rPr>
      </w:pPr>
      <w:r w:rsidRPr="00BD7D7E">
        <w:rPr>
          <w:rFonts w:ascii="楷体" w:eastAsia="楷体" w:hAnsi="楷体" w:cs="仿宋" w:hint="eastAsia"/>
          <w:szCs w:val="32"/>
        </w:rPr>
        <w:t>（一）啦啦操规定动作：8-24人，成套音乐时间按规定音乐执行。</w:t>
      </w:r>
    </w:p>
    <w:p w14:paraId="4EF2D38C" w14:textId="77777777" w:rsidR="004E72D1" w:rsidRPr="00BD7D7E" w:rsidRDefault="008E5F44">
      <w:pPr>
        <w:widowControl/>
        <w:tabs>
          <w:tab w:val="left" w:pos="430"/>
        </w:tabs>
        <w:snapToGrid w:val="0"/>
        <w:spacing w:line="360" w:lineRule="auto"/>
        <w:ind w:firstLineChars="204" w:firstLine="653"/>
        <w:rPr>
          <w:rFonts w:ascii="楷体" w:eastAsia="楷体" w:hAnsi="楷体" w:cs="仿宋"/>
          <w:szCs w:val="32"/>
        </w:rPr>
      </w:pPr>
      <w:r w:rsidRPr="00BD7D7E">
        <w:rPr>
          <w:rFonts w:ascii="楷体" w:eastAsia="楷体" w:hAnsi="楷体" w:cs="仿宋" w:hint="eastAsia"/>
          <w:szCs w:val="32"/>
        </w:rPr>
        <w:t>（二）集体花球、街舞、爵士啦啦操自选动作：8-24人，成套音乐时间在1分45秒至2分15秒。</w:t>
      </w:r>
    </w:p>
    <w:p w14:paraId="54AA9207" w14:textId="74C27B0D" w:rsidR="004E72D1" w:rsidRPr="00BD7D7E" w:rsidRDefault="008E5F44">
      <w:pPr>
        <w:widowControl/>
        <w:tabs>
          <w:tab w:val="left" w:pos="430"/>
        </w:tabs>
        <w:snapToGrid w:val="0"/>
        <w:spacing w:line="360" w:lineRule="auto"/>
        <w:ind w:firstLineChars="204" w:firstLine="653"/>
        <w:rPr>
          <w:rFonts w:ascii="楷体" w:eastAsia="楷体" w:hAnsi="楷体" w:cs="仿宋"/>
          <w:szCs w:val="32"/>
        </w:rPr>
      </w:pPr>
      <w:r w:rsidRPr="00BD7D7E">
        <w:rPr>
          <w:rFonts w:ascii="楷体" w:eastAsia="楷体" w:hAnsi="楷体" w:cs="仿宋" w:hint="eastAsia"/>
          <w:szCs w:val="32"/>
        </w:rPr>
        <w:t>（三）集体技巧啦啦操自选动作：8-24人，成套音乐时间在1分45秒至2分15秒，比赛成套动作前必须至少有30秒口号，口号与音乐间隔时间不超过20秒。</w:t>
      </w:r>
    </w:p>
    <w:p w14:paraId="2EB0ED29" w14:textId="77777777" w:rsidR="004E72D1" w:rsidRPr="00BD7D7E" w:rsidRDefault="008E5F44">
      <w:pPr>
        <w:snapToGrid w:val="0"/>
        <w:spacing w:line="360" w:lineRule="auto"/>
        <w:ind w:firstLine="640"/>
        <w:jc w:val="left"/>
        <w:rPr>
          <w:rFonts w:ascii="楷体" w:eastAsia="楷体" w:hAnsi="楷体" w:cs="仿宋"/>
          <w:szCs w:val="32"/>
        </w:rPr>
      </w:pPr>
      <w:r w:rsidRPr="00BD7D7E">
        <w:rPr>
          <w:rFonts w:ascii="楷体" w:eastAsia="楷体" w:hAnsi="楷体" w:cs="仿宋" w:hint="eastAsia"/>
          <w:szCs w:val="32"/>
        </w:rPr>
        <w:t>（四）校园啦啦操：16-36人，示范套路成套音乐时间按规定执行，自选套路成套音乐时间在1分45秒至2分15秒。</w:t>
      </w:r>
    </w:p>
    <w:p w14:paraId="548716D5" w14:textId="67B27F76" w:rsidR="004E72D1" w:rsidRPr="00BD7D7E" w:rsidRDefault="0044081A">
      <w:pPr>
        <w:widowControl/>
        <w:tabs>
          <w:tab w:val="left" w:pos="430"/>
        </w:tabs>
        <w:snapToGrid w:val="0"/>
        <w:spacing w:line="360" w:lineRule="auto"/>
        <w:ind w:firstLineChars="204" w:firstLine="653"/>
        <w:rPr>
          <w:rFonts w:ascii="黑体" w:eastAsia="黑体" w:hAnsi="黑体" w:cs="仿宋"/>
          <w:szCs w:val="32"/>
        </w:rPr>
      </w:pPr>
      <w:r w:rsidRPr="00BD7D7E">
        <w:rPr>
          <w:rFonts w:ascii="黑体" w:eastAsia="黑体" w:hAnsi="黑体" w:cs="仿宋" w:hint="eastAsia"/>
          <w:szCs w:val="32"/>
        </w:rPr>
        <w:t>九</w:t>
      </w:r>
      <w:r w:rsidR="008E5F44" w:rsidRPr="00BD7D7E">
        <w:rPr>
          <w:rFonts w:ascii="黑体" w:eastAsia="黑体" w:hAnsi="黑体" w:cs="仿宋" w:hint="eastAsia"/>
          <w:szCs w:val="32"/>
        </w:rPr>
        <w:t>、竞赛办法</w:t>
      </w:r>
    </w:p>
    <w:p w14:paraId="5D83DA85" w14:textId="77777777" w:rsidR="004E72D1" w:rsidRPr="00BD7D7E" w:rsidRDefault="008E5F44">
      <w:pPr>
        <w:widowControl/>
        <w:tabs>
          <w:tab w:val="left" w:pos="430"/>
        </w:tabs>
        <w:snapToGrid w:val="0"/>
        <w:spacing w:line="360" w:lineRule="auto"/>
        <w:ind w:firstLineChars="204" w:firstLine="653"/>
        <w:rPr>
          <w:rFonts w:ascii="楷体" w:eastAsia="楷体" w:hAnsi="楷体" w:cs="仿宋"/>
          <w:szCs w:val="32"/>
        </w:rPr>
      </w:pPr>
      <w:r w:rsidRPr="00BD7D7E">
        <w:rPr>
          <w:rFonts w:ascii="楷体" w:eastAsia="楷体" w:hAnsi="楷体" w:cs="仿宋" w:hint="eastAsia"/>
          <w:szCs w:val="32"/>
        </w:rPr>
        <w:t>（一）竞赛赛制：预决赛同场制，详见通知。</w:t>
      </w:r>
    </w:p>
    <w:p w14:paraId="266304CC" w14:textId="77777777" w:rsidR="004E72D1" w:rsidRPr="00BD7D7E" w:rsidRDefault="008E5F44">
      <w:pPr>
        <w:widowControl/>
        <w:snapToGrid w:val="0"/>
        <w:spacing w:line="360" w:lineRule="auto"/>
        <w:ind w:firstLineChars="200" w:firstLine="640"/>
        <w:rPr>
          <w:rFonts w:ascii="楷体" w:eastAsia="楷体" w:hAnsi="楷体" w:cs="仿宋"/>
          <w:kern w:val="0"/>
          <w:szCs w:val="32"/>
        </w:rPr>
      </w:pPr>
      <w:r w:rsidRPr="00BD7D7E">
        <w:rPr>
          <w:rFonts w:ascii="楷体" w:eastAsia="楷体" w:hAnsi="楷体" w:cs="仿宋" w:hint="eastAsia"/>
          <w:szCs w:val="32"/>
        </w:rPr>
        <w:t>（二）比赛出场顺序由组委会赛前抽签决定。</w:t>
      </w:r>
    </w:p>
    <w:p w14:paraId="3FBBCFD7" w14:textId="77777777" w:rsidR="004E72D1" w:rsidRPr="00BD7D7E" w:rsidRDefault="008E5F44">
      <w:pPr>
        <w:widowControl/>
        <w:snapToGrid w:val="0"/>
        <w:spacing w:line="360" w:lineRule="auto"/>
        <w:ind w:firstLineChars="200" w:firstLine="640"/>
        <w:rPr>
          <w:rFonts w:ascii="楷体" w:eastAsia="楷体" w:hAnsi="楷体" w:cs="仿宋"/>
          <w:szCs w:val="32"/>
        </w:rPr>
      </w:pPr>
      <w:r w:rsidRPr="00BD7D7E">
        <w:rPr>
          <w:rFonts w:ascii="楷体" w:eastAsia="楷体" w:hAnsi="楷体" w:cs="仿宋" w:hint="eastAsia"/>
          <w:szCs w:val="32"/>
        </w:rPr>
        <w:t>（三）采用《2021版啦啦操竞赛规则》。</w:t>
      </w:r>
    </w:p>
    <w:p w14:paraId="23213AC2" w14:textId="77777777" w:rsidR="004E72D1" w:rsidRPr="00BD7D7E" w:rsidRDefault="008E5F44">
      <w:pPr>
        <w:widowControl/>
        <w:snapToGrid w:val="0"/>
        <w:spacing w:line="360" w:lineRule="auto"/>
        <w:ind w:firstLineChars="200" w:firstLine="640"/>
        <w:rPr>
          <w:rFonts w:ascii="楷体" w:eastAsia="楷体" w:hAnsi="楷体" w:cs="仿宋"/>
          <w:szCs w:val="32"/>
        </w:rPr>
      </w:pPr>
      <w:r w:rsidRPr="00BD7D7E">
        <w:rPr>
          <w:rFonts w:ascii="楷体" w:eastAsia="楷体" w:hAnsi="楷体" w:cs="仿宋" w:hint="eastAsia"/>
          <w:szCs w:val="32"/>
        </w:rPr>
        <w:t>（四）如因疫情原因转为线上比赛，参赛相关要求如下：</w:t>
      </w:r>
    </w:p>
    <w:p w14:paraId="4CD7DB2C" w14:textId="77777777" w:rsidR="004E72D1" w:rsidRDefault="008E5F44">
      <w:pPr>
        <w:widowControl/>
        <w:snapToGrid w:val="0"/>
        <w:spacing w:line="360" w:lineRule="auto"/>
        <w:ind w:firstLineChars="200" w:firstLine="640"/>
        <w:rPr>
          <w:rFonts w:ascii="仿宋" w:hAnsi="仿宋" w:cs="仿宋"/>
          <w:szCs w:val="32"/>
        </w:rPr>
      </w:pPr>
      <w:r>
        <w:rPr>
          <w:rFonts w:ascii="仿宋" w:hAnsi="仿宋" w:cs="仿宋" w:hint="eastAsia"/>
          <w:szCs w:val="32"/>
        </w:rPr>
        <w:t>1.视频要求：拍摄场地为适合运动的室内外平整有弹性场地，比赛场地大小为14m×14m，拍摄背景干净整洁，视频文件名须注明“单位名称+组别+参赛项目名称”（例如：xx学校+儿童甲组+自选集体爵士）；</w:t>
      </w:r>
    </w:p>
    <w:p w14:paraId="100017C1" w14:textId="77777777" w:rsidR="004E72D1" w:rsidRDefault="008E5F44">
      <w:pPr>
        <w:widowControl/>
        <w:snapToGrid w:val="0"/>
        <w:spacing w:line="360" w:lineRule="auto"/>
        <w:ind w:firstLineChars="200" w:firstLine="640"/>
        <w:rPr>
          <w:rFonts w:ascii="仿宋" w:hAnsi="仿宋" w:cs="仿宋"/>
          <w:szCs w:val="32"/>
        </w:rPr>
      </w:pPr>
      <w:r>
        <w:rPr>
          <w:rFonts w:ascii="仿宋" w:hAnsi="仿宋" w:cs="仿宋" w:hint="eastAsia"/>
          <w:szCs w:val="32"/>
        </w:rPr>
        <w:t>2.每单项参赛视频须一次性一镜到底录制完成。录制现场光照均匀，采取正面录制，平视拍摄，不得使用无人机俯视拍摄；不得使用以往比赛、训练视频；镜头保持稳定清晰（建议</w:t>
      </w:r>
      <w:r>
        <w:rPr>
          <w:rFonts w:ascii="仿宋" w:hAnsi="仿宋" w:cs="仿宋" w:hint="eastAsia"/>
          <w:szCs w:val="32"/>
        </w:rPr>
        <w:lastRenderedPageBreak/>
        <w:t>使用三脚架），视频须为横屏，保证画面画质清晰、镜头大小合适；格式为mp4，建议分辨率为1280</w:t>
      </w:r>
      <w:r>
        <w:rPr>
          <w:rFonts w:ascii="仿宋" w:hAnsi="仿宋" w:cs="仿宋"/>
          <w:szCs w:val="32"/>
        </w:rPr>
        <w:t>×</w:t>
      </w:r>
      <w:r>
        <w:rPr>
          <w:rFonts w:ascii="仿宋" w:hAnsi="仿宋" w:cs="仿宋" w:hint="eastAsia"/>
          <w:szCs w:val="32"/>
        </w:rPr>
        <w:t>720，大小500m以内；建议拍摄距离7-8米，要求14m</w:t>
      </w:r>
      <w:r>
        <w:rPr>
          <w:rFonts w:ascii="仿宋" w:hAnsi="仿宋" w:cs="仿宋"/>
          <w:szCs w:val="32"/>
        </w:rPr>
        <w:t>×</w:t>
      </w:r>
      <w:r>
        <w:rPr>
          <w:rFonts w:ascii="仿宋" w:hAnsi="仿宋" w:cs="仿宋" w:hint="eastAsia"/>
          <w:szCs w:val="32"/>
        </w:rPr>
        <w:t>14m场地必须在拍摄镜头内，拍摄视线无遮挡，单机位拍摄，每个运动员都要在视频里，视频录制包括进场和退场，不得做剪辑、特写、配音等效果处理；</w:t>
      </w:r>
    </w:p>
    <w:p w14:paraId="6E9C08BF" w14:textId="77777777" w:rsidR="004E72D1" w:rsidRDefault="008E5F44">
      <w:pPr>
        <w:widowControl/>
        <w:snapToGrid w:val="0"/>
        <w:spacing w:line="360" w:lineRule="auto"/>
        <w:ind w:firstLineChars="200" w:firstLine="640"/>
        <w:rPr>
          <w:rFonts w:ascii="仿宋" w:hAnsi="仿宋" w:cs="仿宋"/>
          <w:szCs w:val="32"/>
        </w:rPr>
      </w:pPr>
      <w:r>
        <w:rPr>
          <w:rFonts w:ascii="仿宋" w:hAnsi="仿宋" w:cs="仿宋" w:hint="eastAsia"/>
          <w:szCs w:val="32"/>
        </w:rPr>
        <w:t>3.经审查，不符合上述视频格式要求的将视为无效。</w:t>
      </w:r>
    </w:p>
    <w:p w14:paraId="73088C15" w14:textId="45D0B5F9" w:rsidR="004E72D1" w:rsidRPr="00BD7D7E" w:rsidRDefault="0044081A">
      <w:pPr>
        <w:snapToGrid w:val="0"/>
        <w:spacing w:line="360" w:lineRule="auto"/>
        <w:ind w:firstLineChars="200" w:firstLine="640"/>
        <w:rPr>
          <w:rFonts w:ascii="黑体" w:eastAsia="黑体" w:hAnsi="黑体" w:cs="仿宋"/>
          <w:szCs w:val="32"/>
        </w:rPr>
      </w:pPr>
      <w:r w:rsidRPr="00BD7D7E">
        <w:rPr>
          <w:rFonts w:ascii="黑体" w:eastAsia="黑体" w:hAnsi="黑体" w:cs="仿宋" w:hint="eastAsia"/>
          <w:szCs w:val="32"/>
        </w:rPr>
        <w:t>十</w:t>
      </w:r>
      <w:r w:rsidR="008E5F44" w:rsidRPr="00BD7D7E">
        <w:rPr>
          <w:rFonts w:ascii="黑体" w:eastAsia="黑体" w:hAnsi="黑体" w:cs="仿宋" w:hint="eastAsia"/>
          <w:szCs w:val="32"/>
        </w:rPr>
        <w:t>、录取名次与奖励</w:t>
      </w:r>
    </w:p>
    <w:p w14:paraId="29F2F5D8" w14:textId="77777777" w:rsidR="004E72D1" w:rsidRPr="00BD7D7E" w:rsidRDefault="008E5F44">
      <w:pPr>
        <w:widowControl/>
        <w:snapToGrid w:val="0"/>
        <w:spacing w:line="360" w:lineRule="auto"/>
        <w:ind w:firstLineChars="200" w:firstLine="640"/>
        <w:rPr>
          <w:rFonts w:ascii="楷体" w:eastAsia="楷体" w:hAnsi="楷体" w:cs="仿宋"/>
          <w:szCs w:val="32"/>
        </w:rPr>
      </w:pPr>
      <w:r w:rsidRPr="00BD7D7E">
        <w:rPr>
          <w:rFonts w:ascii="楷体" w:eastAsia="楷体" w:hAnsi="楷体" w:cs="仿宋" w:hint="eastAsia"/>
          <w:szCs w:val="32"/>
        </w:rPr>
        <w:t>（一）各组别各单项根据比赛成绩颁发获奖证书，冠军颁发奖杯；超过八支队伍，前八名颁发获奖证书，八名之后颁发优胜奖证书。</w:t>
      </w:r>
    </w:p>
    <w:p w14:paraId="68CE2ED1" w14:textId="77777777" w:rsidR="004E72D1" w:rsidRPr="00BD7D7E" w:rsidRDefault="008E5F44">
      <w:pPr>
        <w:widowControl/>
        <w:snapToGrid w:val="0"/>
        <w:spacing w:line="360" w:lineRule="auto"/>
        <w:ind w:firstLineChars="200" w:firstLine="640"/>
        <w:rPr>
          <w:rFonts w:ascii="楷体" w:eastAsia="楷体" w:hAnsi="楷体" w:cs="仿宋"/>
          <w:kern w:val="0"/>
          <w:szCs w:val="32"/>
        </w:rPr>
      </w:pPr>
      <w:r w:rsidRPr="00BD7D7E">
        <w:rPr>
          <w:rFonts w:ascii="楷体" w:eastAsia="楷体" w:hAnsi="楷体" w:cs="仿宋" w:hint="eastAsia"/>
          <w:szCs w:val="32"/>
        </w:rPr>
        <w:t>（二）</w:t>
      </w:r>
      <w:r w:rsidRPr="00BD7D7E">
        <w:rPr>
          <w:rFonts w:ascii="楷体" w:eastAsia="楷体" w:hAnsi="楷体" w:cs="仿宋" w:hint="eastAsia"/>
          <w:kern w:val="0"/>
          <w:szCs w:val="32"/>
        </w:rPr>
        <w:t>各组别各单项比赛前三名的队伍获得参加“</w:t>
      </w:r>
      <w:r w:rsidRPr="00BD7D7E">
        <w:rPr>
          <w:rFonts w:ascii="楷体" w:eastAsia="楷体" w:hAnsi="楷体" w:cs="仿宋" w:hint="eastAsia"/>
          <w:szCs w:val="32"/>
        </w:rPr>
        <w:t>2022-2023</w:t>
      </w:r>
      <w:r w:rsidRPr="00BD7D7E">
        <w:rPr>
          <w:rFonts w:ascii="楷体" w:eastAsia="楷体" w:hAnsi="楷体" w:cs="仿宋" w:hint="eastAsia"/>
          <w:kern w:val="0"/>
          <w:szCs w:val="32"/>
        </w:rPr>
        <w:t>年全国啦啦操联赛（成都站）”的资格。</w:t>
      </w:r>
    </w:p>
    <w:p w14:paraId="48E6EF7A" w14:textId="77777777" w:rsidR="004E72D1" w:rsidRPr="00BD7D7E" w:rsidRDefault="008E5F44">
      <w:pPr>
        <w:widowControl/>
        <w:snapToGrid w:val="0"/>
        <w:spacing w:line="360" w:lineRule="auto"/>
        <w:ind w:firstLineChars="200" w:firstLine="640"/>
        <w:rPr>
          <w:rFonts w:ascii="楷体" w:eastAsia="楷体" w:hAnsi="楷体" w:cs="仿宋"/>
          <w:kern w:val="0"/>
          <w:szCs w:val="32"/>
        </w:rPr>
      </w:pPr>
      <w:r w:rsidRPr="00BD7D7E">
        <w:rPr>
          <w:rFonts w:ascii="楷体" w:eastAsia="楷体" w:hAnsi="楷体" w:cs="仿宋" w:hint="eastAsia"/>
          <w:kern w:val="0"/>
          <w:szCs w:val="32"/>
        </w:rPr>
        <w:t>（三）各组别各单项比赛第一名的队伍，将有资格代表中国参加啦啦操国际赛事。</w:t>
      </w:r>
    </w:p>
    <w:p w14:paraId="5E7DF635" w14:textId="77777777" w:rsidR="004E72D1" w:rsidRPr="00BD7D7E" w:rsidRDefault="008E5F44">
      <w:pPr>
        <w:widowControl/>
        <w:snapToGrid w:val="0"/>
        <w:spacing w:line="360" w:lineRule="auto"/>
        <w:ind w:firstLineChars="200" w:firstLine="640"/>
        <w:rPr>
          <w:rFonts w:ascii="楷体" w:eastAsia="楷体" w:hAnsi="楷体" w:cs="仿宋"/>
          <w:szCs w:val="32"/>
        </w:rPr>
      </w:pPr>
      <w:r w:rsidRPr="00BD7D7E">
        <w:rPr>
          <w:rFonts w:ascii="楷体" w:eastAsia="楷体" w:hAnsi="楷体" w:cs="仿宋" w:hint="eastAsia"/>
          <w:kern w:val="0"/>
          <w:szCs w:val="32"/>
        </w:rPr>
        <w:t>（四）设“优秀教练员”奖、“优秀裁判员”奖</w:t>
      </w:r>
      <w:r w:rsidRPr="00BD7D7E">
        <w:rPr>
          <w:rFonts w:ascii="楷体" w:eastAsia="楷体" w:hAnsi="楷体" w:cs="仿宋" w:hint="eastAsia"/>
          <w:szCs w:val="32"/>
        </w:rPr>
        <w:t>。</w:t>
      </w:r>
    </w:p>
    <w:p w14:paraId="215B35C2" w14:textId="72E1DEB5" w:rsidR="004E72D1" w:rsidRPr="00BD7D7E" w:rsidRDefault="0044081A">
      <w:pPr>
        <w:widowControl/>
        <w:snapToGrid w:val="0"/>
        <w:spacing w:line="360" w:lineRule="auto"/>
        <w:ind w:firstLineChars="200" w:firstLine="640"/>
        <w:rPr>
          <w:rFonts w:ascii="黑体" w:eastAsia="黑体" w:hAnsi="黑体" w:cs="仿宋"/>
          <w:szCs w:val="32"/>
        </w:rPr>
      </w:pPr>
      <w:r w:rsidRPr="00BD7D7E">
        <w:rPr>
          <w:rFonts w:ascii="黑体" w:eastAsia="黑体" w:hAnsi="黑体" w:cs="仿宋" w:hint="eastAsia"/>
          <w:szCs w:val="32"/>
        </w:rPr>
        <w:t>十一</w:t>
      </w:r>
      <w:r w:rsidR="008E5F44" w:rsidRPr="00BD7D7E">
        <w:rPr>
          <w:rFonts w:ascii="黑体" w:eastAsia="黑体" w:hAnsi="黑体" w:cs="仿宋" w:hint="eastAsia"/>
          <w:szCs w:val="32"/>
        </w:rPr>
        <w:t>、报名和报到</w:t>
      </w:r>
    </w:p>
    <w:p w14:paraId="4122703D" w14:textId="5A1AAD4C" w:rsidR="004E72D1" w:rsidRPr="00BD7D7E" w:rsidRDefault="008E5F44" w:rsidP="00A25C97">
      <w:pPr>
        <w:snapToGrid w:val="0"/>
        <w:spacing w:line="360" w:lineRule="auto"/>
        <w:ind w:firstLineChars="200" w:firstLine="640"/>
        <w:rPr>
          <w:rFonts w:ascii="楷体" w:eastAsia="楷体" w:hAnsi="楷体" w:cs="仿宋"/>
          <w:szCs w:val="32"/>
          <w:highlight w:val="yellow"/>
        </w:rPr>
      </w:pPr>
      <w:r w:rsidRPr="00BD7D7E">
        <w:rPr>
          <w:rFonts w:ascii="楷体" w:eastAsia="楷体" w:hAnsi="楷体" w:cs="仿宋" w:hint="eastAsia"/>
          <w:szCs w:val="32"/>
          <w:highlight w:val="yellow"/>
        </w:rPr>
        <w:t>（一）报名方式：</w:t>
      </w:r>
    </w:p>
    <w:p w14:paraId="6138BB56" w14:textId="77777777" w:rsidR="004E72D1" w:rsidRPr="00BD7D7E" w:rsidRDefault="008E5F44">
      <w:pPr>
        <w:widowControl/>
        <w:snapToGrid w:val="0"/>
        <w:spacing w:line="360" w:lineRule="auto"/>
        <w:ind w:firstLineChars="200" w:firstLine="640"/>
        <w:rPr>
          <w:rFonts w:ascii="楷体" w:eastAsia="楷体" w:hAnsi="楷体" w:cs="仿宋"/>
          <w:szCs w:val="32"/>
        </w:rPr>
      </w:pPr>
      <w:r w:rsidRPr="00BD7D7E">
        <w:rPr>
          <w:rFonts w:ascii="楷体" w:eastAsia="楷体" w:hAnsi="楷体" w:cs="仿宋" w:hint="eastAsia"/>
          <w:szCs w:val="32"/>
        </w:rPr>
        <w:t>（二）网上报名信息将在参赛手册、证书等各类比赛文件中出现，确认提交后，不得擅自修改；如出现信息漏报、错报、多报等，由报名单位自行承担相关责任和费用；团队订房，食宿信息如有变动，请于赛前10天联系工作人员进行登记修改，逾期不予更改退费。</w:t>
      </w:r>
    </w:p>
    <w:p w14:paraId="5877B0A7" w14:textId="77777777" w:rsidR="004E72D1" w:rsidRPr="00BD7D7E" w:rsidRDefault="008E5F44">
      <w:pPr>
        <w:autoSpaceDE w:val="0"/>
        <w:autoSpaceDN w:val="0"/>
        <w:snapToGrid w:val="0"/>
        <w:spacing w:line="360" w:lineRule="auto"/>
        <w:ind w:firstLineChars="200" w:firstLine="640"/>
        <w:rPr>
          <w:rFonts w:ascii="楷体" w:eastAsia="楷体" w:hAnsi="楷体" w:cs="仿宋"/>
          <w:szCs w:val="32"/>
        </w:rPr>
      </w:pPr>
      <w:r w:rsidRPr="00BD7D7E">
        <w:rPr>
          <w:rFonts w:ascii="楷体" w:eastAsia="楷体" w:hAnsi="楷体" w:cs="仿宋" w:hint="eastAsia"/>
          <w:szCs w:val="32"/>
        </w:rPr>
        <w:lastRenderedPageBreak/>
        <w:t>（三）报名截止日期：</w:t>
      </w:r>
      <w:r w:rsidRPr="00BD7D7E">
        <w:rPr>
          <w:rFonts w:ascii="楷体" w:eastAsia="楷体" w:hAnsi="楷体" w:cs="仿宋" w:hint="eastAsia"/>
          <w:spacing w:val="-2"/>
          <w:szCs w:val="32"/>
        </w:rPr>
        <w:t>赛前20天截止，逾期报名，不予受理。</w:t>
      </w:r>
    </w:p>
    <w:p w14:paraId="02C0CB6A" w14:textId="0383A86D" w:rsidR="004E72D1" w:rsidRPr="00A173B1" w:rsidRDefault="008E5F44">
      <w:pPr>
        <w:autoSpaceDE w:val="0"/>
        <w:autoSpaceDN w:val="0"/>
        <w:snapToGrid w:val="0"/>
        <w:spacing w:line="360" w:lineRule="auto"/>
        <w:ind w:firstLineChars="200" w:firstLine="640"/>
        <w:rPr>
          <w:rFonts w:ascii="楷体" w:eastAsia="楷体" w:hAnsi="楷体" w:cs="仿宋"/>
          <w:szCs w:val="32"/>
        </w:rPr>
      </w:pPr>
      <w:r w:rsidRPr="00A173B1">
        <w:rPr>
          <w:rFonts w:ascii="楷体" w:eastAsia="楷体" w:hAnsi="楷体" w:cs="仿宋" w:hint="eastAsia"/>
          <w:szCs w:val="32"/>
        </w:rPr>
        <w:t>（四）报到时间和地点：</w:t>
      </w:r>
      <w:r w:rsidR="00A173B1" w:rsidRPr="00A173B1">
        <w:rPr>
          <w:rFonts w:ascii="楷体" w:eastAsia="楷体" w:hAnsi="楷体" w:cs="仿宋" w:hint="eastAsia"/>
          <w:szCs w:val="32"/>
        </w:rPr>
        <w:t>待定</w:t>
      </w:r>
    </w:p>
    <w:p w14:paraId="394865B1" w14:textId="77777777" w:rsidR="004E72D1" w:rsidRPr="00BD7D7E" w:rsidRDefault="008E5F44">
      <w:pPr>
        <w:autoSpaceDE w:val="0"/>
        <w:autoSpaceDN w:val="0"/>
        <w:snapToGrid w:val="0"/>
        <w:spacing w:line="360" w:lineRule="auto"/>
        <w:ind w:firstLineChars="200" w:firstLine="640"/>
        <w:rPr>
          <w:rFonts w:ascii="楷体" w:eastAsia="楷体" w:hAnsi="楷体" w:cs="仿宋"/>
          <w:szCs w:val="32"/>
        </w:rPr>
      </w:pPr>
      <w:r w:rsidRPr="00BD7D7E">
        <w:rPr>
          <w:rFonts w:ascii="楷体" w:eastAsia="楷体" w:hAnsi="楷体" w:cs="仿宋" w:hint="eastAsia"/>
          <w:szCs w:val="32"/>
        </w:rPr>
        <w:t>（五）报到事项：1.缴费及核对发票信息；2.确认比赛音乐；3.领取物料。</w:t>
      </w:r>
    </w:p>
    <w:p w14:paraId="29721C62" w14:textId="77777777" w:rsidR="004E72D1" w:rsidRPr="00BD7D7E" w:rsidRDefault="008E5F44">
      <w:pPr>
        <w:autoSpaceDE w:val="0"/>
        <w:autoSpaceDN w:val="0"/>
        <w:snapToGrid w:val="0"/>
        <w:spacing w:line="360" w:lineRule="auto"/>
        <w:ind w:firstLineChars="200" w:firstLine="640"/>
        <w:rPr>
          <w:rFonts w:ascii="楷体" w:eastAsia="楷体" w:hAnsi="楷体" w:cs="仿宋"/>
          <w:szCs w:val="32"/>
        </w:rPr>
      </w:pPr>
      <w:r w:rsidRPr="00BD7D7E">
        <w:rPr>
          <w:rFonts w:ascii="楷体" w:eastAsia="楷体" w:hAnsi="楷体" w:cs="仿宋" w:hint="eastAsia"/>
          <w:szCs w:val="32"/>
        </w:rPr>
        <w:t>（六）各参赛队伍须严格按照大会分组报名参赛，如经审查不符合参赛要求，将取消其参赛资格或比赛成绩。</w:t>
      </w:r>
    </w:p>
    <w:p w14:paraId="19B7A75B" w14:textId="77777777" w:rsidR="004E72D1" w:rsidRPr="00BD7D7E" w:rsidRDefault="008E5F44">
      <w:pPr>
        <w:autoSpaceDE w:val="0"/>
        <w:autoSpaceDN w:val="0"/>
        <w:snapToGrid w:val="0"/>
        <w:spacing w:line="360" w:lineRule="auto"/>
        <w:ind w:firstLineChars="200" w:firstLine="640"/>
        <w:rPr>
          <w:rFonts w:ascii="楷体" w:eastAsia="楷体" w:hAnsi="楷体" w:cs="仿宋"/>
          <w:szCs w:val="32"/>
        </w:rPr>
      </w:pPr>
      <w:r w:rsidRPr="00BD7D7E">
        <w:rPr>
          <w:rFonts w:ascii="楷体" w:eastAsia="楷体" w:hAnsi="楷体" w:cs="仿宋" w:hint="eastAsia"/>
          <w:szCs w:val="32"/>
        </w:rPr>
        <w:t>（七）达标报名：参赛运动员，可在获得相应比赛成绩后，由参赛单位统一向所属省级啦啦操推广中心申请，办理相关手续。</w:t>
      </w:r>
    </w:p>
    <w:p w14:paraId="359C1A09" w14:textId="77777777" w:rsidR="004E72D1" w:rsidRPr="00BD7D7E" w:rsidRDefault="008E5F44">
      <w:pPr>
        <w:autoSpaceDE w:val="0"/>
        <w:autoSpaceDN w:val="0"/>
        <w:snapToGrid w:val="0"/>
        <w:spacing w:line="360" w:lineRule="auto"/>
        <w:ind w:firstLineChars="200" w:firstLine="640"/>
        <w:rPr>
          <w:rFonts w:ascii="楷体" w:eastAsia="楷体" w:hAnsi="楷体" w:cs="仿宋"/>
          <w:szCs w:val="32"/>
        </w:rPr>
      </w:pPr>
      <w:r w:rsidRPr="00BD7D7E">
        <w:rPr>
          <w:rFonts w:ascii="楷体" w:eastAsia="楷体" w:hAnsi="楷体" w:cs="仿宋" w:hint="eastAsia"/>
          <w:szCs w:val="32"/>
        </w:rPr>
        <w:t>（八）赛事组委会相关联系方式（工作时间 9：30-17：30）：</w:t>
      </w:r>
    </w:p>
    <w:p w14:paraId="409FAC27" w14:textId="77777777" w:rsidR="004E72D1" w:rsidRDefault="008E5F44">
      <w:pPr>
        <w:autoSpaceDE w:val="0"/>
        <w:autoSpaceDN w:val="0"/>
        <w:snapToGrid w:val="0"/>
        <w:spacing w:line="360" w:lineRule="auto"/>
        <w:ind w:firstLineChars="200" w:firstLine="640"/>
        <w:rPr>
          <w:rFonts w:ascii="仿宋" w:hAnsi="仿宋" w:cs="仿宋"/>
          <w:szCs w:val="32"/>
          <w:highlight w:val="yellow"/>
        </w:rPr>
      </w:pPr>
      <w:r>
        <w:rPr>
          <w:rFonts w:ascii="仿宋" w:hAnsi="仿宋" w:cs="仿宋" w:hint="eastAsia"/>
          <w:szCs w:val="32"/>
          <w:highlight w:val="yellow"/>
        </w:rPr>
        <w:t>1.赛事负责：</w:t>
      </w:r>
    </w:p>
    <w:p w14:paraId="489C28B0" w14:textId="77777777" w:rsidR="004E72D1" w:rsidRDefault="008E5F44">
      <w:pPr>
        <w:autoSpaceDE w:val="0"/>
        <w:autoSpaceDN w:val="0"/>
        <w:snapToGrid w:val="0"/>
        <w:spacing w:line="360" w:lineRule="auto"/>
        <w:ind w:firstLineChars="200" w:firstLine="640"/>
        <w:rPr>
          <w:rFonts w:ascii="仿宋" w:hAnsi="仿宋" w:cs="仿宋"/>
          <w:szCs w:val="32"/>
          <w:highlight w:val="yellow"/>
        </w:rPr>
      </w:pPr>
      <w:r>
        <w:rPr>
          <w:rFonts w:ascii="仿宋" w:hAnsi="仿宋" w:cs="仿宋" w:hint="eastAsia"/>
          <w:szCs w:val="32"/>
          <w:highlight w:val="yellow"/>
        </w:rPr>
        <w:t>2.竞赛咨询：</w:t>
      </w:r>
    </w:p>
    <w:p w14:paraId="29D1BD95" w14:textId="77777777" w:rsidR="004E72D1" w:rsidRDefault="008E5F44">
      <w:pPr>
        <w:autoSpaceDE w:val="0"/>
        <w:autoSpaceDN w:val="0"/>
        <w:snapToGrid w:val="0"/>
        <w:spacing w:line="360" w:lineRule="auto"/>
        <w:ind w:left="640"/>
        <w:rPr>
          <w:rFonts w:ascii="仿宋" w:hAnsi="仿宋" w:cs="仿宋"/>
          <w:szCs w:val="32"/>
          <w:highlight w:val="yellow"/>
        </w:rPr>
      </w:pPr>
      <w:r>
        <w:rPr>
          <w:rFonts w:ascii="仿宋" w:hAnsi="仿宋" w:cs="仿宋" w:hint="eastAsia"/>
          <w:szCs w:val="32"/>
          <w:highlight w:val="yellow"/>
        </w:rPr>
        <w:t>3.赛事联络邮箱：</w:t>
      </w:r>
    </w:p>
    <w:p w14:paraId="6E62C834" w14:textId="5E29AA02" w:rsidR="004E72D1" w:rsidRDefault="008E5F44">
      <w:pPr>
        <w:snapToGrid w:val="0"/>
        <w:spacing w:line="360" w:lineRule="auto"/>
        <w:ind w:firstLineChars="200" w:firstLine="640"/>
        <w:rPr>
          <w:rFonts w:ascii="仿宋" w:hAnsi="仿宋" w:cs="仿宋"/>
          <w:szCs w:val="32"/>
        </w:rPr>
      </w:pPr>
      <w:r w:rsidRPr="00BD7D7E">
        <w:rPr>
          <w:rFonts w:ascii="黑体" w:eastAsia="黑体" w:hAnsi="黑体" w:cs="仿宋" w:hint="eastAsia"/>
          <w:szCs w:val="32"/>
        </w:rPr>
        <w:t>十</w:t>
      </w:r>
      <w:r w:rsidR="0044081A" w:rsidRPr="00BD7D7E">
        <w:rPr>
          <w:rFonts w:ascii="黑体" w:eastAsia="黑体" w:hAnsi="黑体" w:cs="仿宋" w:hint="eastAsia"/>
          <w:szCs w:val="32"/>
        </w:rPr>
        <w:t>二</w:t>
      </w:r>
      <w:r w:rsidRPr="00BD7D7E">
        <w:rPr>
          <w:rFonts w:ascii="黑体" w:eastAsia="黑体" w:hAnsi="黑体" w:cs="仿宋" w:hint="eastAsia"/>
          <w:szCs w:val="32"/>
        </w:rPr>
        <w:t>、裁判员和仲裁委员会</w:t>
      </w:r>
    </w:p>
    <w:p w14:paraId="5EA7733E" w14:textId="77777777" w:rsidR="004E72D1" w:rsidRPr="00BD7D7E" w:rsidRDefault="008E5F44">
      <w:pPr>
        <w:snapToGrid w:val="0"/>
        <w:spacing w:line="360" w:lineRule="auto"/>
        <w:ind w:firstLine="640"/>
        <w:rPr>
          <w:rFonts w:ascii="楷体" w:eastAsia="楷体" w:hAnsi="楷体" w:cs="仿宋"/>
          <w:szCs w:val="32"/>
        </w:rPr>
      </w:pPr>
      <w:r w:rsidRPr="00BD7D7E">
        <w:rPr>
          <w:rFonts w:ascii="楷体" w:eastAsia="楷体" w:hAnsi="楷体" w:cs="仿宋" w:hint="eastAsia"/>
          <w:szCs w:val="32"/>
        </w:rPr>
        <w:t>（一）总裁判长、副裁判长由四川省体操协会选调，裁判员由随队裁判员和四川省体操协会选调相结合（必须持有CCA二级或以上级别裁判员资格证书者），评分裁判由四川省体操协会在赛前考核确认。报名的随队裁判员须全程参与裁判工作,如有缺席，不计入裁判经历；</w:t>
      </w:r>
    </w:p>
    <w:p w14:paraId="58FCF135" w14:textId="77777777" w:rsidR="004E72D1" w:rsidRPr="00BD7D7E" w:rsidRDefault="008E5F44">
      <w:pPr>
        <w:snapToGrid w:val="0"/>
        <w:spacing w:line="360" w:lineRule="auto"/>
        <w:ind w:firstLine="640"/>
        <w:rPr>
          <w:rFonts w:ascii="楷体" w:eastAsia="楷体" w:hAnsi="楷体" w:cs="仿宋"/>
          <w:szCs w:val="32"/>
        </w:rPr>
      </w:pPr>
      <w:r w:rsidRPr="00BD7D7E">
        <w:rPr>
          <w:rFonts w:ascii="楷体" w:eastAsia="楷体" w:hAnsi="楷体" w:cs="仿宋" w:hint="eastAsia"/>
          <w:szCs w:val="32"/>
        </w:rPr>
        <w:t>裁判员须自带裁判装备：</w:t>
      </w:r>
    </w:p>
    <w:p w14:paraId="7ABE565E" w14:textId="77777777" w:rsidR="004E72D1" w:rsidRPr="00BD7D7E" w:rsidRDefault="008E5F44">
      <w:pPr>
        <w:snapToGrid w:val="0"/>
        <w:spacing w:line="360" w:lineRule="auto"/>
        <w:ind w:firstLineChars="200" w:firstLine="640"/>
        <w:rPr>
          <w:rFonts w:ascii="楷体" w:eastAsia="楷体" w:hAnsi="楷体" w:cs="仿宋"/>
          <w:szCs w:val="32"/>
        </w:rPr>
      </w:pPr>
      <w:r w:rsidRPr="00BD7D7E">
        <w:rPr>
          <w:rFonts w:ascii="楷体" w:eastAsia="楷体" w:hAnsi="楷体" w:cs="仿宋" w:hint="eastAsia"/>
          <w:szCs w:val="32"/>
        </w:rPr>
        <w:t>男士：白色长袖衬衣、藏蓝色西服套装、蓝色领带、黑色</w:t>
      </w:r>
      <w:r w:rsidRPr="00BD7D7E">
        <w:rPr>
          <w:rFonts w:ascii="楷体" w:eastAsia="楷体" w:hAnsi="楷体" w:cs="仿宋" w:hint="eastAsia"/>
          <w:szCs w:val="32"/>
        </w:rPr>
        <w:lastRenderedPageBreak/>
        <w:t>皮鞋、裁判徽章、裁判证书；</w:t>
      </w:r>
    </w:p>
    <w:p w14:paraId="7304455D" w14:textId="77777777" w:rsidR="004E72D1" w:rsidRPr="00BD7D7E" w:rsidRDefault="008E5F44">
      <w:pPr>
        <w:widowControl/>
        <w:snapToGrid w:val="0"/>
        <w:spacing w:line="360" w:lineRule="auto"/>
        <w:ind w:firstLineChars="200" w:firstLine="640"/>
        <w:rPr>
          <w:rFonts w:ascii="楷体" w:eastAsia="楷体" w:hAnsi="楷体" w:cs="仿宋"/>
          <w:color w:val="0000FF"/>
          <w:szCs w:val="32"/>
        </w:rPr>
      </w:pPr>
      <w:r w:rsidRPr="00BD7D7E">
        <w:rPr>
          <w:rFonts w:ascii="楷体" w:eastAsia="楷体" w:hAnsi="楷体" w:cs="仿宋" w:hint="eastAsia"/>
          <w:szCs w:val="32"/>
        </w:rPr>
        <w:t>女士：白色长袖衬衣、藏蓝色西服套装（裙）、黑色皮鞋、裁判徽章、裁判证书。</w:t>
      </w:r>
    </w:p>
    <w:p w14:paraId="05E5EC50" w14:textId="77777777" w:rsidR="004E72D1" w:rsidRPr="00BD7D7E" w:rsidRDefault="008E5F44">
      <w:pPr>
        <w:widowControl/>
        <w:snapToGrid w:val="0"/>
        <w:spacing w:line="360" w:lineRule="auto"/>
        <w:ind w:firstLineChars="200" w:firstLine="640"/>
        <w:rPr>
          <w:rFonts w:ascii="楷体" w:eastAsia="楷体" w:hAnsi="楷体" w:cs="仿宋"/>
          <w:szCs w:val="32"/>
        </w:rPr>
      </w:pPr>
      <w:r w:rsidRPr="00BD7D7E">
        <w:rPr>
          <w:rFonts w:ascii="楷体" w:eastAsia="楷体" w:hAnsi="楷体" w:cs="仿宋" w:hint="eastAsia"/>
          <w:szCs w:val="32"/>
        </w:rPr>
        <w:t>（二）辅助裁判由组委会选派。</w:t>
      </w:r>
    </w:p>
    <w:p w14:paraId="60A75F59" w14:textId="77777777" w:rsidR="004E72D1" w:rsidRPr="00BD7D7E" w:rsidRDefault="008E5F44">
      <w:pPr>
        <w:widowControl/>
        <w:snapToGrid w:val="0"/>
        <w:spacing w:line="360" w:lineRule="auto"/>
        <w:ind w:firstLineChars="200" w:firstLine="640"/>
        <w:rPr>
          <w:rFonts w:ascii="楷体" w:eastAsia="楷体" w:hAnsi="楷体" w:cs="仿宋"/>
          <w:szCs w:val="32"/>
        </w:rPr>
      </w:pPr>
      <w:r w:rsidRPr="00BD7D7E">
        <w:rPr>
          <w:rFonts w:ascii="楷体" w:eastAsia="楷体" w:hAnsi="楷体" w:cs="仿宋" w:hint="eastAsia"/>
          <w:szCs w:val="32"/>
        </w:rPr>
        <w:t>（三）仲裁委员会人员的组成和职责按《仲裁委员会条例》的规定执行。</w:t>
      </w:r>
    </w:p>
    <w:p w14:paraId="1001D292" w14:textId="7F6BEA10" w:rsidR="004E72D1" w:rsidRPr="00BD7D7E" w:rsidRDefault="008E5F44">
      <w:pPr>
        <w:widowControl/>
        <w:snapToGrid w:val="0"/>
        <w:spacing w:line="360" w:lineRule="auto"/>
        <w:ind w:firstLineChars="200" w:firstLine="640"/>
        <w:rPr>
          <w:rFonts w:ascii="黑体" w:eastAsia="黑体" w:hAnsi="黑体" w:cs="仿宋"/>
          <w:szCs w:val="32"/>
        </w:rPr>
      </w:pPr>
      <w:r w:rsidRPr="00BD7D7E">
        <w:rPr>
          <w:rFonts w:ascii="黑体" w:eastAsia="黑体" w:hAnsi="黑体" w:cs="仿宋" w:hint="eastAsia"/>
          <w:szCs w:val="32"/>
        </w:rPr>
        <w:t>十</w:t>
      </w:r>
      <w:r w:rsidR="0044081A" w:rsidRPr="00BD7D7E">
        <w:rPr>
          <w:rFonts w:ascii="黑体" w:eastAsia="黑体" w:hAnsi="黑体" w:cs="仿宋" w:hint="eastAsia"/>
          <w:szCs w:val="32"/>
        </w:rPr>
        <w:t>三</w:t>
      </w:r>
      <w:r w:rsidRPr="00BD7D7E">
        <w:rPr>
          <w:rFonts w:ascii="黑体" w:eastAsia="黑体" w:hAnsi="黑体" w:cs="仿宋" w:hint="eastAsia"/>
          <w:szCs w:val="32"/>
        </w:rPr>
        <w:t>、突发公共事件应急预案</w:t>
      </w:r>
    </w:p>
    <w:p w14:paraId="30F7DA78" w14:textId="77777777" w:rsidR="004E72D1" w:rsidRPr="00BD7D7E" w:rsidRDefault="008E5F44">
      <w:pPr>
        <w:widowControl/>
        <w:snapToGrid w:val="0"/>
        <w:spacing w:line="360" w:lineRule="auto"/>
        <w:ind w:firstLineChars="200" w:firstLine="640"/>
        <w:rPr>
          <w:rFonts w:ascii="楷体" w:eastAsia="楷体" w:hAnsi="楷体" w:cs="仿宋"/>
          <w:szCs w:val="32"/>
        </w:rPr>
      </w:pPr>
      <w:r w:rsidRPr="00BD7D7E">
        <w:rPr>
          <w:rFonts w:ascii="楷体" w:eastAsia="楷体" w:hAnsi="楷体" w:cs="仿宋" w:hint="eastAsia"/>
          <w:szCs w:val="32"/>
        </w:rPr>
        <w:t>（一）在四川省体育局大型体育赛事或群众体育活动突发公共事件应急工作领导小组领导下，由赛事活动组委会授权成立赛区应急工作现场指挥机构，制定应急处置工作预案，组织实施应急处置工作。</w:t>
      </w:r>
    </w:p>
    <w:p w14:paraId="2F85069C" w14:textId="77777777" w:rsidR="004E72D1" w:rsidRPr="00BD7D7E" w:rsidRDefault="008E5F44">
      <w:pPr>
        <w:widowControl/>
        <w:snapToGrid w:val="0"/>
        <w:spacing w:line="360" w:lineRule="auto"/>
        <w:ind w:firstLineChars="200" w:firstLine="640"/>
        <w:rPr>
          <w:rFonts w:ascii="楷体" w:eastAsia="楷体" w:hAnsi="楷体" w:cs="仿宋"/>
          <w:szCs w:val="32"/>
        </w:rPr>
      </w:pPr>
      <w:r w:rsidRPr="00BD7D7E">
        <w:rPr>
          <w:rFonts w:ascii="楷体" w:eastAsia="楷体" w:hAnsi="楷体" w:cs="仿宋" w:hint="eastAsia"/>
          <w:szCs w:val="32"/>
        </w:rPr>
        <w:t>（二）由赛事活动承办单位协调当地政府职能部门成立救援和保障机构，包括财政、公安、消防、交通、卫生、气象、通讯、供水、供电等。</w:t>
      </w:r>
    </w:p>
    <w:p w14:paraId="1D5B606C" w14:textId="77777777" w:rsidR="004E72D1" w:rsidRPr="00BD7D7E" w:rsidRDefault="008E5F44">
      <w:pPr>
        <w:pStyle w:val="2"/>
        <w:widowControl/>
        <w:snapToGrid w:val="0"/>
        <w:spacing w:line="360" w:lineRule="auto"/>
        <w:ind w:firstLineChars="200" w:firstLine="640"/>
        <w:rPr>
          <w:rFonts w:ascii="楷体" w:eastAsia="楷体" w:hAnsi="楷体" w:cs="仿宋"/>
          <w:sz w:val="32"/>
          <w:szCs w:val="32"/>
        </w:rPr>
      </w:pPr>
      <w:r w:rsidRPr="00BD7D7E">
        <w:rPr>
          <w:rFonts w:ascii="楷体" w:eastAsia="楷体" w:hAnsi="楷体" w:cs="仿宋" w:hint="eastAsia"/>
          <w:sz w:val="32"/>
          <w:szCs w:val="32"/>
        </w:rPr>
        <w:t>（三）赛事活动组委会下设安全保卫部具体履行安保职责，承办单位为安保工作第一责任人，负责预警信息的采集和汇报。组委会负责对信息员和救援人员进行培训。</w:t>
      </w:r>
    </w:p>
    <w:p w14:paraId="558EC93A" w14:textId="77777777" w:rsidR="004E72D1" w:rsidRPr="00BD7D7E" w:rsidRDefault="008E5F44">
      <w:pPr>
        <w:pStyle w:val="2"/>
        <w:widowControl/>
        <w:snapToGrid w:val="0"/>
        <w:spacing w:line="360" w:lineRule="auto"/>
        <w:ind w:firstLineChars="200" w:firstLine="640"/>
        <w:rPr>
          <w:rFonts w:ascii="楷体" w:eastAsia="楷体" w:hAnsi="楷体" w:cs="仿宋"/>
          <w:sz w:val="32"/>
          <w:szCs w:val="32"/>
        </w:rPr>
      </w:pPr>
      <w:r w:rsidRPr="00BD7D7E">
        <w:rPr>
          <w:rFonts w:ascii="楷体" w:eastAsia="楷体" w:hAnsi="楷体" w:cs="仿宋" w:hint="eastAsia"/>
          <w:sz w:val="32"/>
          <w:szCs w:val="32"/>
        </w:rPr>
        <w:t>（四）信息按应急工作组织程序逐级上报，重要信息要随时报告。</w:t>
      </w:r>
    </w:p>
    <w:p w14:paraId="61CAA689" w14:textId="4EC95BC1" w:rsidR="004E72D1" w:rsidRPr="00430560" w:rsidRDefault="008E5F44">
      <w:pPr>
        <w:widowControl/>
        <w:snapToGrid w:val="0"/>
        <w:spacing w:line="360" w:lineRule="auto"/>
        <w:ind w:firstLineChars="200" w:firstLine="640"/>
        <w:rPr>
          <w:rFonts w:ascii="黑体" w:eastAsia="黑体" w:hAnsi="黑体" w:cs="仿宋"/>
          <w:szCs w:val="32"/>
        </w:rPr>
      </w:pPr>
      <w:r w:rsidRPr="00430560">
        <w:rPr>
          <w:rFonts w:ascii="黑体" w:eastAsia="黑体" w:hAnsi="黑体" w:cs="仿宋" w:hint="eastAsia"/>
          <w:szCs w:val="32"/>
        </w:rPr>
        <w:t>十</w:t>
      </w:r>
      <w:r w:rsidR="0044081A" w:rsidRPr="00430560">
        <w:rPr>
          <w:rFonts w:ascii="黑体" w:eastAsia="黑体" w:hAnsi="黑体" w:cs="仿宋" w:hint="eastAsia"/>
          <w:szCs w:val="32"/>
        </w:rPr>
        <w:t>四</w:t>
      </w:r>
      <w:r w:rsidRPr="00430560">
        <w:rPr>
          <w:rFonts w:ascii="黑体" w:eastAsia="黑体" w:hAnsi="黑体" w:cs="仿宋" w:hint="eastAsia"/>
          <w:szCs w:val="32"/>
        </w:rPr>
        <w:t>、经费：</w:t>
      </w:r>
    </w:p>
    <w:p w14:paraId="3663C843" w14:textId="77777777" w:rsidR="004E72D1" w:rsidRPr="00430560" w:rsidRDefault="008E5F44">
      <w:pPr>
        <w:widowControl/>
        <w:snapToGrid w:val="0"/>
        <w:spacing w:line="360" w:lineRule="auto"/>
        <w:ind w:firstLineChars="200" w:firstLine="640"/>
        <w:rPr>
          <w:rFonts w:ascii="楷体" w:eastAsia="楷体" w:hAnsi="楷体" w:cs="仿宋"/>
          <w:szCs w:val="32"/>
        </w:rPr>
      </w:pPr>
      <w:r w:rsidRPr="00430560">
        <w:rPr>
          <w:rFonts w:ascii="楷体" w:eastAsia="楷体" w:hAnsi="楷体" w:cs="仿宋" w:hint="eastAsia"/>
          <w:szCs w:val="32"/>
        </w:rPr>
        <w:t>（一）各队所有参赛运动员（含替补）须全程参与比赛或观摩。</w:t>
      </w:r>
    </w:p>
    <w:p w14:paraId="2D067ACC" w14:textId="77777777" w:rsidR="004E72D1" w:rsidRPr="00430560" w:rsidRDefault="008E5F44">
      <w:pPr>
        <w:widowControl/>
        <w:snapToGrid w:val="0"/>
        <w:spacing w:line="360" w:lineRule="auto"/>
        <w:ind w:firstLineChars="200" w:firstLine="640"/>
        <w:rPr>
          <w:rFonts w:ascii="楷体" w:eastAsia="楷体" w:hAnsi="楷体" w:cs="仿宋"/>
          <w:szCs w:val="32"/>
        </w:rPr>
      </w:pPr>
      <w:r w:rsidRPr="00430560">
        <w:rPr>
          <w:rFonts w:ascii="楷体" w:eastAsia="楷体" w:hAnsi="楷体" w:cs="仿宋" w:hint="eastAsia"/>
          <w:szCs w:val="32"/>
        </w:rPr>
        <w:lastRenderedPageBreak/>
        <w:t>（二）比赛期间的食宿、市内交通（含市内接送站）由大会统一安排，经费自理。</w:t>
      </w:r>
    </w:p>
    <w:p w14:paraId="6CA1B062" w14:textId="6D350588" w:rsidR="004E72D1" w:rsidRPr="00A173B1" w:rsidRDefault="008E5F44">
      <w:pPr>
        <w:widowControl/>
        <w:snapToGrid w:val="0"/>
        <w:spacing w:line="360" w:lineRule="auto"/>
        <w:ind w:firstLineChars="200" w:firstLine="640"/>
        <w:rPr>
          <w:rFonts w:ascii="楷体" w:eastAsia="楷体" w:hAnsi="楷体" w:cs="仿宋"/>
          <w:szCs w:val="32"/>
        </w:rPr>
      </w:pPr>
      <w:r w:rsidRPr="00A173B1">
        <w:rPr>
          <w:rFonts w:ascii="楷体" w:eastAsia="楷体" w:hAnsi="楷体" w:cs="仿宋" w:hint="eastAsia"/>
          <w:szCs w:val="32"/>
        </w:rPr>
        <w:t>（三）报名参加公开组或俱乐部组的参赛运动员（含替补），需缴纳赛事综合服务费</w:t>
      </w:r>
      <w:r w:rsidR="00403C97" w:rsidRPr="00A173B1">
        <w:rPr>
          <w:rFonts w:ascii="楷体" w:eastAsia="楷体" w:hAnsi="楷体" w:cs="仿宋"/>
          <w:szCs w:val="32"/>
        </w:rPr>
        <w:t>100</w:t>
      </w:r>
      <w:r w:rsidRPr="00A173B1">
        <w:rPr>
          <w:rFonts w:ascii="楷体" w:eastAsia="楷体" w:hAnsi="楷体" w:cs="仿宋" w:hint="eastAsia"/>
          <w:szCs w:val="32"/>
        </w:rPr>
        <w:t>元/人；兼报公开组和俱乐部组的参赛运动员（含替补），须缴纳赛事综合服务费</w:t>
      </w:r>
      <w:r w:rsidR="00A25C97" w:rsidRPr="00A173B1">
        <w:rPr>
          <w:rFonts w:ascii="楷体" w:eastAsia="楷体" w:hAnsi="楷体" w:cs="仿宋" w:hint="eastAsia"/>
          <w:szCs w:val="32"/>
        </w:rPr>
        <w:t>：兼1项</w:t>
      </w:r>
      <w:r w:rsidRPr="00A173B1">
        <w:rPr>
          <w:rFonts w:ascii="楷体" w:eastAsia="楷体" w:hAnsi="楷体" w:cs="仿宋" w:hint="eastAsia"/>
          <w:szCs w:val="32"/>
        </w:rPr>
        <w:t>1</w:t>
      </w:r>
      <w:r w:rsidR="00403C97" w:rsidRPr="00A173B1">
        <w:rPr>
          <w:rFonts w:ascii="楷体" w:eastAsia="楷体" w:hAnsi="楷体" w:cs="仿宋"/>
          <w:szCs w:val="32"/>
        </w:rPr>
        <w:t>5</w:t>
      </w:r>
      <w:r w:rsidRPr="00A173B1">
        <w:rPr>
          <w:rFonts w:ascii="楷体" w:eastAsia="楷体" w:hAnsi="楷体" w:cs="仿宋" w:hint="eastAsia"/>
          <w:szCs w:val="32"/>
        </w:rPr>
        <w:t>0元/人</w:t>
      </w:r>
      <w:r w:rsidR="00A25C97" w:rsidRPr="00A173B1">
        <w:rPr>
          <w:rFonts w:ascii="楷体" w:eastAsia="楷体" w:hAnsi="楷体" w:cs="仿宋" w:hint="eastAsia"/>
          <w:szCs w:val="32"/>
        </w:rPr>
        <w:t>、兼</w:t>
      </w:r>
      <w:r w:rsidR="00A25C97" w:rsidRPr="00A173B1">
        <w:rPr>
          <w:rFonts w:ascii="楷体" w:eastAsia="楷体" w:hAnsi="楷体" w:cs="仿宋"/>
          <w:szCs w:val="32"/>
        </w:rPr>
        <w:t>2</w:t>
      </w:r>
      <w:r w:rsidR="00A25C97" w:rsidRPr="00A173B1">
        <w:rPr>
          <w:rFonts w:ascii="楷体" w:eastAsia="楷体" w:hAnsi="楷体" w:cs="仿宋" w:hint="eastAsia"/>
          <w:szCs w:val="32"/>
        </w:rPr>
        <w:t>项</w:t>
      </w:r>
      <w:r w:rsidR="00403C97" w:rsidRPr="00A173B1">
        <w:rPr>
          <w:rFonts w:ascii="楷体" w:eastAsia="楷体" w:hAnsi="楷体" w:cs="仿宋"/>
          <w:szCs w:val="32"/>
        </w:rPr>
        <w:t>200</w:t>
      </w:r>
      <w:r w:rsidR="00A25C97" w:rsidRPr="00A173B1">
        <w:rPr>
          <w:rFonts w:ascii="楷体" w:eastAsia="楷体" w:hAnsi="楷体" w:cs="仿宋" w:hint="eastAsia"/>
          <w:szCs w:val="32"/>
        </w:rPr>
        <w:t>元/人</w:t>
      </w:r>
      <w:r w:rsidRPr="00A173B1">
        <w:rPr>
          <w:rFonts w:ascii="楷体" w:eastAsia="楷体" w:hAnsi="楷体" w:cs="仿宋" w:hint="eastAsia"/>
          <w:szCs w:val="32"/>
        </w:rPr>
        <w:t>。</w:t>
      </w:r>
    </w:p>
    <w:p w14:paraId="11F89C5C" w14:textId="77777777" w:rsidR="004E72D1" w:rsidRPr="00430560" w:rsidRDefault="008E5F44">
      <w:pPr>
        <w:widowControl/>
        <w:snapToGrid w:val="0"/>
        <w:spacing w:line="360" w:lineRule="auto"/>
        <w:ind w:firstLineChars="200" w:firstLine="640"/>
        <w:rPr>
          <w:rFonts w:ascii="楷体" w:eastAsia="楷体" w:hAnsi="楷体" w:cs="仿宋"/>
          <w:szCs w:val="32"/>
        </w:rPr>
      </w:pPr>
      <w:r w:rsidRPr="00430560">
        <w:rPr>
          <w:rFonts w:ascii="楷体" w:eastAsia="楷体" w:hAnsi="楷体" w:cs="仿宋" w:hint="eastAsia"/>
          <w:szCs w:val="32"/>
        </w:rPr>
        <w:t>（四）各队自愿参加全国啦啦操达标：50元/人/项。</w:t>
      </w:r>
    </w:p>
    <w:p w14:paraId="09933989" w14:textId="77777777" w:rsidR="004E72D1" w:rsidRPr="00430560" w:rsidRDefault="008E5F44">
      <w:pPr>
        <w:widowControl/>
        <w:snapToGrid w:val="0"/>
        <w:spacing w:line="360" w:lineRule="auto"/>
        <w:ind w:firstLineChars="200" w:firstLine="640"/>
        <w:rPr>
          <w:rFonts w:ascii="楷体" w:eastAsia="楷体" w:hAnsi="楷体" w:cs="仿宋"/>
          <w:szCs w:val="32"/>
        </w:rPr>
      </w:pPr>
      <w:r w:rsidRPr="00430560">
        <w:rPr>
          <w:rFonts w:ascii="楷体" w:eastAsia="楷体" w:hAnsi="楷体" w:cs="仿宋" w:hint="eastAsia"/>
          <w:szCs w:val="32"/>
        </w:rPr>
        <w:t>（五）各队自荐裁判员差旅费、食宿费自理。</w:t>
      </w:r>
    </w:p>
    <w:p w14:paraId="223B4B30" w14:textId="69FF51C2" w:rsidR="004E72D1" w:rsidRPr="00430560" w:rsidRDefault="008E5F44" w:rsidP="00BD7D7E">
      <w:pPr>
        <w:widowControl/>
        <w:snapToGrid w:val="0"/>
        <w:spacing w:line="360" w:lineRule="auto"/>
        <w:ind w:firstLineChars="200" w:firstLine="640"/>
        <w:rPr>
          <w:rFonts w:ascii="楷体" w:eastAsia="楷体" w:hAnsi="楷体" w:cs="仿宋"/>
          <w:szCs w:val="32"/>
        </w:rPr>
      </w:pPr>
      <w:r w:rsidRPr="00430560">
        <w:rPr>
          <w:rFonts w:ascii="楷体" w:eastAsia="楷体" w:hAnsi="楷体" w:cs="仿宋" w:hint="eastAsia"/>
          <w:szCs w:val="32"/>
          <w:highlight w:val="yellow"/>
        </w:rPr>
        <w:t>（六）付款方式：</w:t>
      </w:r>
    </w:p>
    <w:p w14:paraId="57C0452E" w14:textId="17EE0AAA" w:rsidR="004E72D1" w:rsidRPr="00BD7D7E" w:rsidRDefault="008E5F44">
      <w:pPr>
        <w:widowControl/>
        <w:snapToGrid w:val="0"/>
        <w:spacing w:line="360" w:lineRule="auto"/>
        <w:ind w:firstLine="640"/>
        <w:rPr>
          <w:rFonts w:ascii="黑体" w:eastAsia="黑体" w:hAnsi="黑体" w:cs="仿宋"/>
          <w:szCs w:val="32"/>
        </w:rPr>
      </w:pPr>
      <w:r w:rsidRPr="00BD7D7E">
        <w:rPr>
          <w:rFonts w:ascii="黑体" w:eastAsia="黑体" w:hAnsi="黑体" w:cs="仿宋" w:hint="eastAsia"/>
          <w:szCs w:val="32"/>
        </w:rPr>
        <w:t>十</w:t>
      </w:r>
      <w:r w:rsidR="0044081A" w:rsidRPr="00BD7D7E">
        <w:rPr>
          <w:rFonts w:ascii="黑体" w:eastAsia="黑体" w:hAnsi="黑体" w:cs="仿宋" w:hint="eastAsia"/>
          <w:szCs w:val="32"/>
        </w:rPr>
        <w:t>五</w:t>
      </w:r>
      <w:r w:rsidRPr="00BD7D7E">
        <w:rPr>
          <w:rFonts w:ascii="黑体" w:eastAsia="黑体" w:hAnsi="黑体" w:cs="仿宋" w:hint="eastAsia"/>
          <w:szCs w:val="32"/>
        </w:rPr>
        <w:t>、未尽事宜，另行通知。</w:t>
      </w:r>
    </w:p>
    <w:p w14:paraId="062AE043" w14:textId="77777777" w:rsidR="004E72D1" w:rsidRDefault="008E5F44">
      <w:pPr>
        <w:widowControl/>
        <w:snapToGrid w:val="0"/>
        <w:spacing w:line="360" w:lineRule="auto"/>
        <w:ind w:firstLineChars="200" w:firstLine="640"/>
        <w:rPr>
          <w:rFonts w:ascii="仿宋" w:hAnsi="仿宋" w:cs="仿宋"/>
          <w:szCs w:val="32"/>
        </w:rPr>
      </w:pPr>
      <w:r>
        <w:rPr>
          <w:rFonts w:ascii="仿宋" w:hAnsi="仿宋" w:cs="仿宋" w:hint="eastAsia"/>
          <w:szCs w:val="32"/>
        </w:rPr>
        <w:t>本规程解释权属四川省体操协会。</w:t>
      </w:r>
    </w:p>
    <w:p w14:paraId="35EA290E" w14:textId="77777777" w:rsidR="004E72D1" w:rsidRDefault="004E72D1">
      <w:pPr>
        <w:widowControl/>
        <w:snapToGrid w:val="0"/>
        <w:spacing w:line="360" w:lineRule="auto"/>
        <w:ind w:firstLineChars="200" w:firstLine="640"/>
        <w:rPr>
          <w:rFonts w:ascii="仿宋" w:hAnsi="仿宋" w:cs="仿宋"/>
          <w:szCs w:val="32"/>
        </w:rPr>
        <w:sectPr w:rsidR="004E72D1" w:rsidSect="00F43368">
          <w:footerReference w:type="even" r:id="rId9"/>
          <w:footerReference w:type="default" r:id="rId10"/>
          <w:endnotePr>
            <w:numFmt w:val="decimal"/>
          </w:endnotePr>
          <w:pgSz w:w="11906" w:h="16838"/>
          <w:pgMar w:top="1440" w:right="1587" w:bottom="1440" w:left="1587" w:header="851" w:footer="992" w:gutter="0"/>
          <w:pgNumType w:fmt="numberInDash"/>
          <w:cols w:space="720"/>
          <w:docGrid w:type="lines" w:linePitch="435"/>
        </w:sectPr>
      </w:pPr>
    </w:p>
    <w:p w14:paraId="7335D932" w14:textId="77777777" w:rsidR="004E72D1" w:rsidRDefault="008E5F44">
      <w:pPr>
        <w:widowControl/>
        <w:tabs>
          <w:tab w:val="left" w:pos="6300"/>
        </w:tabs>
        <w:snapToGrid w:val="0"/>
        <w:spacing w:line="360" w:lineRule="auto"/>
        <w:jc w:val="left"/>
        <w:rPr>
          <w:rFonts w:ascii="仿宋" w:hAnsi="仿宋" w:cs="仿宋"/>
          <w:sz w:val="28"/>
          <w:szCs w:val="28"/>
        </w:rPr>
      </w:pPr>
      <w:r>
        <w:rPr>
          <w:rFonts w:ascii="仿宋" w:hAnsi="仿宋" w:cs="仿宋" w:hint="eastAsia"/>
          <w:sz w:val="28"/>
          <w:szCs w:val="28"/>
        </w:rPr>
        <w:lastRenderedPageBreak/>
        <w:t>附件一：                          啦啦操规定动作、自选动作项目组别一览表</w:t>
      </w:r>
    </w:p>
    <w:tbl>
      <w:tblPr>
        <w:tblpPr w:leftFromText="180" w:rightFromText="180" w:vertAnchor="text" w:horzAnchor="page" w:tblpX="1546" w:tblpY="17"/>
        <w:tblOverlap w:val="never"/>
        <w:tblW w:w="1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1690"/>
        <w:gridCol w:w="1645"/>
        <w:gridCol w:w="667"/>
        <w:gridCol w:w="667"/>
        <w:gridCol w:w="667"/>
        <w:gridCol w:w="667"/>
        <w:gridCol w:w="667"/>
        <w:gridCol w:w="667"/>
        <w:gridCol w:w="667"/>
        <w:gridCol w:w="667"/>
        <w:gridCol w:w="667"/>
        <w:gridCol w:w="667"/>
        <w:gridCol w:w="667"/>
        <w:gridCol w:w="667"/>
        <w:gridCol w:w="668"/>
        <w:gridCol w:w="668"/>
        <w:gridCol w:w="668"/>
      </w:tblGrid>
      <w:tr w:rsidR="004E72D1" w14:paraId="7DBB6E93" w14:textId="77777777">
        <w:trPr>
          <w:trHeight w:hRule="exact" w:val="552"/>
        </w:trPr>
        <w:tc>
          <w:tcPr>
            <w:tcW w:w="1407" w:type="dxa"/>
            <w:vMerge w:val="restart"/>
            <w:vAlign w:val="center"/>
          </w:tcPr>
          <w:p w14:paraId="73DA4E91" w14:textId="77777777" w:rsidR="004E72D1" w:rsidRDefault="008E5F44">
            <w:pPr>
              <w:jc w:val="left"/>
              <w:rPr>
                <w:rFonts w:ascii="仿宋" w:hAnsi="仿宋" w:cs="仿宋"/>
                <w:sz w:val="18"/>
                <w:szCs w:val="21"/>
              </w:rPr>
            </w:pPr>
            <w:r>
              <w:rPr>
                <w:noProof/>
                <w:sz w:val="18"/>
              </w:rPr>
              <mc:AlternateContent>
                <mc:Choice Requires="wpg">
                  <w:drawing>
                    <wp:anchor distT="0" distB="0" distL="0" distR="0" simplePos="0" relativeHeight="251656704" behindDoc="0" locked="0" layoutInCell="1" allowOverlap="1" wp14:anchorId="14C0AB3E" wp14:editId="3E7628FD">
                      <wp:simplePos x="0" y="0"/>
                      <wp:positionH relativeFrom="column">
                        <wp:posOffset>-25400</wp:posOffset>
                      </wp:positionH>
                      <wp:positionV relativeFrom="paragraph">
                        <wp:posOffset>15240</wp:posOffset>
                      </wp:positionV>
                      <wp:extent cx="810260" cy="1042035"/>
                      <wp:effectExtent l="2540" t="1905" r="10160" b="7620"/>
                      <wp:wrapNone/>
                      <wp:docPr id="1026" name="组合 5"/>
                      <wp:cNvGraphicFramePr/>
                      <a:graphic xmlns:a="http://schemas.openxmlformats.org/drawingml/2006/main">
                        <a:graphicData uri="http://schemas.microsoft.com/office/word/2010/wordprocessingGroup">
                          <wpg:wgp>
                            <wpg:cNvGrpSpPr/>
                            <wpg:grpSpPr>
                              <a:xfrm>
                                <a:off x="0" y="0"/>
                                <a:ext cx="810260" cy="1042035"/>
                                <a:chOff x="3578" y="174549"/>
                                <a:chExt cx="1183" cy="1620"/>
                              </a:xfrm>
                            </wpg:grpSpPr>
                            <wps:wsp>
                              <wps:cNvPr id="1" name="直接连接符 1"/>
                              <wps:cNvCnPr/>
                              <wps:spPr>
                                <a:xfrm>
                                  <a:off x="4041" y="174549"/>
                                  <a:ext cx="720" cy="1620"/>
                                </a:xfrm>
                                <a:prstGeom prst="line">
                                  <a:avLst/>
                                </a:prstGeom>
                                <a:ln w="9525" cap="flat" cmpd="sng">
                                  <a:solidFill>
                                    <a:srgbClr val="000000"/>
                                  </a:solidFill>
                                  <a:prstDash val="solid"/>
                                  <a:round/>
                                </a:ln>
                              </wps:spPr>
                              <wps:bodyPr/>
                            </wps:wsp>
                            <wps:wsp>
                              <wps:cNvPr id="2" name="直接连接符 2"/>
                              <wps:cNvCnPr/>
                              <wps:spPr>
                                <a:xfrm>
                                  <a:off x="3578" y="175399"/>
                                  <a:ext cx="1173" cy="770"/>
                                </a:xfrm>
                                <a:prstGeom prst="line">
                                  <a:avLst/>
                                </a:prstGeom>
                                <a:ln w="9525" cap="flat" cmpd="sng">
                                  <a:solidFill>
                                    <a:srgbClr val="000000"/>
                                  </a:solidFill>
                                  <a:prstDash val="solid"/>
                                  <a:round/>
                                </a:ln>
                              </wps:spPr>
                              <wps:bodyPr/>
                            </wps:wsp>
                          </wpg:wgp>
                        </a:graphicData>
                      </a:graphic>
                    </wp:anchor>
                  </w:drawing>
                </mc:Choice>
                <mc:Fallback xmlns:wpsCustomData="http://www.wps.cn/officeDocument/2013/wpsCustomData">
                  <w:pict>
                    <v:group id="组合 5" o:spid="_x0000_s1026" o:spt="203" style="position:absolute;left:0pt;margin-left:-2pt;margin-top:1.2pt;height:82.05pt;width:63.8pt;z-index:251659264;mso-width-relative:page;mso-height-relative:page;" coordorigin="3578,174549" coordsize="1183,1620" o:gfxdata="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WgDO5dgAAAAIAQAADwAAAAAAAAABACAAAAAiAAAA&#10;ZHJzL2Rvd25yZXYueG1sUEsBAhQAFAAAAAgAh07iQP73WUB5AgAAiQYAAA4AAAAAAAAAAQAgAAAA&#10;JwEAAGRycy9lMm9Eb2MueG1sUEsFBgAAAAAGAAYAWQEAABIGAAAAAA==&#10;">
                      <o:lock v:ext="edit" aspectratio="f"/>
                      <v:line id="_x0000_s1026" o:spid="_x0000_s1026" o:spt="20" style="position:absolute;left:4041;top:174549;height:1620;width:720;"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3578;top:175399;height:770;width:1173;"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ascii="仿宋" w:hAnsi="仿宋" w:cs="仿宋" w:hint="eastAsia"/>
                <w:sz w:val="18"/>
                <w:szCs w:val="21"/>
              </w:rPr>
              <w:t xml:space="preserve">        套路 </w:t>
            </w:r>
          </w:p>
          <w:p w14:paraId="1905172D" w14:textId="77777777" w:rsidR="004E72D1" w:rsidRDefault="004E72D1">
            <w:pPr>
              <w:jc w:val="left"/>
              <w:rPr>
                <w:rFonts w:ascii="仿宋" w:hAnsi="仿宋" w:cs="仿宋"/>
                <w:sz w:val="18"/>
                <w:szCs w:val="21"/>
              </w:rPr>
            </w:pPr>
          </w:p>
          <w:p w14:paraId="7356CE9E" w14:textId="77777777" w:rsidR="004E72D1" w:rsidRDefault="008E5F44">
            <w:pPr>
              <w:jc w:val="left"/>
              <w:rPr>
                <w:rFonts w:ascii="仿宋" w:hAnsi="仿宋" w:cs="仿宋"/>
                <w:sz w:val="18"/>
                <w:szCs w:val="21"/>
              </w:rPr>
            </w:pPr>
            <w:r>
              <w:rPr>
                <w:rFonts w:ascii="仿宋" w:hAnsi="仿宋" w:cs="仿宋" w:hint="eastAsia"/>
                <w:sz w:val="18"/>
                <w:szCs w:val="21"/>
              </w:rPr>
              <w:t>项目</w:t>
            </w:r>
          </w:p>
          <w:p w14:paraId="64418938" w14:textId="77777777" w:rsidR="004E72D1" w:rsidRDefault="004E72D1">
            <w:pPr>
              <w:jc w:val="left"/>
              <w:rPr>
                <w:rFonts w:ascii="仿宋" w:hAnsi="仿宋" w:cs="仿宋"/>
                <w:sz w:val="18"/>
                <w:szCs w:val="21"/>
              </w:rPr>
            </w:pPr>
          </w:p>
          <w:p w14:paraId="413A1311" w14:textId="77777777" w:rsidR="004E72D1" w:rsidRDefault="008E5F44">
            <w:pPr>
              <w:jc w:val="left"/>
              <w:rPr>
                <w:rFonts w:ascii="仿宋" w:hAnsi="仿宋" w:cs="仿宋"/>
                <w:sz w:val="18"/>
                <w:szCs w:val="21"/>
              </w:rPr>
            </w:pPr>
            <w:r>
              <w:rPr>
                <w:rFonts w:ascii="仿宋" w:hAnsi="仿宋" w:cs="仿宋" w:hint="eastAsia"/>
                <w:sz w:val="18"/>
                <w:szCs w:val="21"/>
              </w:rPr>
              <w:t>组别</w:t>
            </w:r>
          </w:p>
        </w:tc>
        <w:tc>
          <w:tcPr>
            <w:tcW w:w="6670" w:type="dxa"/>
            <w:gridSpan w:val="7"/>
            <w:vAlign w:val="center"/>
          </w:tcPr>
          <w:p w14:paraId="6BFA5854" w14:textId="77777777" w:rsidR="004E72D1" w:rsidRDefault="008E5F44">
            <w:pPr>
              <w:jc w:val="center"/>
              <w:rPr>
                <w:rFonts w:ascii="仿宋" w:hAnsi="仿宋" w:cs="仿宋"/>
                <w:sz w:val="18"/>
                <w:szCs w:val="18"/>
              </w:rPr>
            </w:pPr>
            <w:r>
              <w:rPr>
                <w:rFonts w:ascii="仿宋" w:hAnsi="仿宋" w:cs="仿宋" w:hint="eastAsia"/>
                <w:sz w:val="18"/>
                <w:szCs w:val="18"/>
              </w:rPr>
              <w:t>《2016版全国啦啦操规定动作》</w:t>
            </w:r>
          </w:p>
        </w:tc>
        <w:tc>
          <w:tcPr>
            <w:tcW w:w="6673" w:type="dxa"/>
            <w:gridSpan w:val="10"/>
            <w:vAlign w:val="center"/>
          </w:tcPr>
          <w:p w14:paraId="7E1B7098" w14:textId="77777777" w:rsidR="004E72D1" w:rsidRDefault="008E5F44">
            <w:pPr>
              <w:jc w:val="center"/>
              <w:rPr>
                <w:rFonts w:ascii="仿宋" w:hAnsi="仿宋" w:cs="仿宋"/>
                <w:sz w:val="18"/>
                <w:szCs w:val="18"/>
              </w:rPr>
            </w:pPr>
            <w:r>
              <w:rPr>
                <w:rFonts w:ascii="仿宋" w:hAnsi="仿宋" w:cs="仿宋" w:hint="eastAsia"/>
                <w:sz w:val="18"/>
                <w:szCs w:val="18"/>
              </w:rPr>
              <w:t>《2020版全国啦啦操规定动作》</w:t>
            </w:r>
          </w:p>
        </w:tc>
      </w:tr>
      <w:tr w:rsidR="004E72D1" w14:paraId="72BBF9D7" w14:textId="77777777">
        <w:trPr>
          <w:trHeight w:hRule="exact" w:val="552"/>
        </w:trPr>
        <w:tc>
          <w:tcPr>
            <w:tcW w:w="1407" w:type="dxa"/>
            <w:vMerge/>
            <w:vAlign w:val="center"/>
          </w:tcPr>
          <w:p w14:paraId="1A8E0B3F" w14:textId="77777777" w:rsidR="004E72D1" w:rsidRDefault="004E72D1">
            <w:pPr>
              <w:rPr>
                <w:rFonts w:ascii="仿宋" w:hAnsi="仿宋" w:cs="仿宋"/>
                <w:sz w:val="18"/>
                <w:szCs w:val="21"/>
              </w:rPr>
            </w:pPr>
          </w:p>
        </w:tc>
        <w:tc>
          <w:tcPr>
            <w:tcW w:w="3335" w:type="dxa"/>
            <w:gridSpan w:val="2"/>
            <w:vAlign w:val="center"/>
          </w:tcPr>
          <w:p w14:paraId="56521D84" w14:textId="77777777" w:rsidR="004E72D1" w:rsidRDefault="008E5F44">
            <w:pPr>
              <w:jc w:val="center"/>
              <w:rPr>
                <w:rFonts w:ascii="仿宋" w:hAnsi="仿宋" w:cs="仿宋"/>
                <w:sz w:val="18"/>
                <w:szCs w:val="21"/>
              </w:rPr>
            </w:pPr>
            <w:r>
              <w:rPr>
                <w:rFonts w:ascii="仿宋" w:hAnsi="仿宋" w:cs="仿宋" w:hint="eastAsia"/>
                <w:sz w:val="18"/>
                <w:szCs w:val="21"/>
              </w:rPr>
              <w:t>花球、街舞、爵士啦啦操</w:t>
            </w:r>
          </w:p>
        </w:tc>
        <w:tc>
          <w:tcPr>
            <w:tcW w:w="3335" w:type="dxa"/>
            <w:gridSpan w:val="5"/>
            <w:vAlign w:val="center"/>
          </w:tcPr>
          <w:p w14:paraId="2743428C" w14:textId="77777777" w:rsidR="004E72D1" w:rsidRDefault="008E5F44">
            <w:pPr>
              <w:jc w:val="center"/>
              <w:rPr>
                <w:rFonts w:ascii="仿宋" w:hAnsi="仿宋" w:cs="仿宋"/>
                <w:kern w:val="0"/>
                <w:sz w:val="18"/>
                <w:szCs w:val="18"/>
              </w:rPr>
            </w:pPr>
            <w:r>
              <w:rPr>
                <w:rFonts w:ascii="仿宋" w:hAnsi="仿宋" w:cs="仿宋" w:hint="eastAsia"/>
                <w:kern w:val="0"/>
                <w:sz w:val="18"/>
                <w:szCs w:val="18"/>
              </w:rPr>
              <w:t>技巧啦啦操</w:t>
            </w:r>
          </w:p>
        </w:tc>
        <w:tc>
          <w:tcPr>
            <w:tcW w:w="3335" w:type="dxa"/>
            <w:gridSpan w:val="5"/>
            <w:vAlign w:val="center"/>
          </w:tcPr>
          <w:p w14:paraId="5A5CB66C" w14:textId="77777777" w:rsidR="004E72D1" w:rsidRDefault="008E5F44">
            <w:pPr>
              <w:jc w:val="center"/>
              <w:rPr>
                <w:rFonts w:ascii="仿宋" w:hAnsi="仿宋" w:cs="仿宋"/>
                <w:sz w:val="18"/>
                <w:szCs w:val="18"/>
              </w:rPr>
            </w:pPr>
            <w:r>
              <w:rPr>
                <w:rFonts w:ascii="仿宋" w:hAnsi="仿宋" w:cs="仿宋" w:hint="eastAsia"/>
                <w:sz w:val="18"/>
                <w:szCs w:val="18"/>
              </w:rPr>
              <w:t>花球、街舞、爵士啦啦操</w:t>
            </w:r>
          </w:p>
        </w:tc>
        <w:tc>
          <w:tcPr>
            <w:tcW w:w="3338" w:type="dxa"/>
            <w:gridSpan w:val="5"/>
            <w:vAlign w:val="center"/>
          </w:tcPr>
          <w:p w14:paraId="31CF249A" w14:textId="77777777" w:rsidR="004E72D1" w:rsidRDefault="008E5F44">
            <w:pPr>
              <w:jc w:val="center"/>
              <w:rPr>
                <w:rFonts w:ascii="仿宋" w:hAnsi="仿宋" w:cs="仿宋"/>
                <w:sz w:val="18"/>
                <w:szCs w:val="18"/>
              </w:rPr>
            </w:pPr>
            <w:r>
              <w:rPr>
                <w:rFonts w:ascii="仿宋" w:hAnsi="仿宋" w:cs="仿宋" w:hint="eastAsia"/>
                <w:sz w:val="18"/>
                <w:szCs w:val="18"/>
              </w:rPr>
              <w:t>技巧啦啦操</w:t>
            </w:r>
          </w:p>
        </w:tc>
      </w:tr>
      <w:tr w:rsidR="004E72D1" w14:paraId="05FBD432" w14:textId="77777777">
        <w:trPr>
          <w:trHeight w:hRule="exact" w:val="617"/>
        </w:trPr>
        <w:tc>
          <w:tcPr>
            <w:tcW w:w="1407" w:type="dxa"/>
            <w:vMerge/>
            <w:vAlign w:val="center"/>
          </w:tcPr>
          <w:p w14:paraId="306C9B67" w14:textId="77777777" w:rsidR="004E72D1" w:rsidRDefault="004E72D1">
            <w:pPr>
              <w:rPr>
                <w:rFonts w:ascii="仿宋" w:hAnsi="仿宋" w:cs="仿宋"/>
                <w:sz w:val="18"/>
                <w:szCs w:val="21"/>
              </w:rPr>
            </w:pPr>
          </w:p>
        </w:tc>
        <w:tc>
          <w:tcPr>
            <w:tcW w:w="1690" w:type="dxa"/>
            <w:vAlign w:val="center"/>
          </w:tcPr>
          <w:p w14:paraId="51928047" w14:textId="77777777" w:rsidR="004E72D1" w:rsidRDefault="008E5F44">
            <w:pPr>
              <w:spacing w:line="240" w:lineRule="exact"/>
              <w:jc w:val="center"/>
              <w:rPr>
                <w:rFonts w:ascii="仿宋" w:hAnsi="仿宋" w:cs="仿宋"/>
                <w:sz w:val="21"/>
                <w:szCs w:val="21"/>
              </w:rPr>
            </w:pPr>
            <w:r>
              <w:rPr>
                <w:rFonts w:ascii="仿宋" w:hAnsi="仿宋" w:cs="仿宋" w:hint="eastAsia"/>
                <w:kern w:val="0"/>
                <w:sz w:val="18"/>
                <w:szCs w:val="18"/>
              </w:rPr>
              <w:t>幼儿组</w:t>
            </w:r>
          </w:p>
        </w:tc>
        <w:tc>
          <w:tcPr>
            <w:tcW w:w="1645" w:type="dxa"/>
            <w:vAlign w:val="center"/>
          </w:tcPr>
          <w:p w14:paraId="7C501708" w14:textId="77777777" w:rsidR="004E72D1" w:rsidRDefault="008E5F44">
            <w:pPr>
              <w:widowControl/>
              <w:snapToGrid w:val="0"/>
              <w:jc w:val="center"/>
              <w:rPr>
                <w:rFonts w:ascii="仿宋" w:hAnsi="仿宋" w:cs="仿宋"/>
                <w:sz w:val="18"/>
                <w:szCs w:val="21"/>
              </w:rPr>
            </w:pPr>
            <w:r>
              <w:rPr>
                <w:rFonts w:ascii="仿宋" w:hAnsi="仿宋" w:cs="仿宋" w:hint="eastAsia"/>
                <w:kern w:val="0"/>
                <w:sz w:val="18"/>
                <w:szCs w:val="18"/>
              </w:rPr>
              <w:t>儿童组</w:t>
            </w:r>
          </w:p>
        </w:tc>
        <w:tc>
          <w:tcPr>
            <w:tcW w:w="667" w:type="dxa"/>
            <w:vAlign w:val="center"/>
          </w:tcPr>
          <w:p w14:paraId="279075AF"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0级</w:t>
            </w:r>
          </w:p>
        </w:tc>
        <w:tc>
          <w:tcPr>
            <w:tcW w:w="667" w:type="dxa"/>
            <w:vAlign w:val="center"/>
          </w:tcPr>
          <w:p w14:paraId="6BFF8414"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1级</w:t>
            </w:r>
          </w:p>
        </w:tc>
        <w:tc>
          <w:tcPr>
            <w:tcW w:w="667" w:type="dxa"/>
            <w:vAlign w:val="center"/>
          </w:tcPr>
          <w:p w14:paraId="447AD45F"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2级</w:t>
            </w:r>
          </w:p>
        </w:tc>
        <w:tc>
          <w:tcPr>
            <w:tcW w:w="667" w:type="dxa"/>
            <w:vAlign w:val="center"/>
          </w:tcPr>
          <w:p w14:paraId="373229F0"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3级</w:t>
            </w:r>
          </w:p>
        </w:tc>
        <w:tc>
          <w:tcPr>
            <w:tcW w:w="667" w:type="dxa"/>
            <w:vAlign w:val="center"/>
          </w:tcPr>
          <w:p w14:paraId="1A7FA578"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4级</w:t>
            </w:r>
          </w:p>
        </w:tc>
        <w:tc>
          <w:tcPr>
            <w:tcW w:w="667" w:type="dxa"/>
            <w:vAlign w:val="center"/>
          </w:tcPr>
          <w:p w14:paraId="2DFBB8CC" w14:textId="77777777" w:rsidR="004E72D1" w:rsidRDefault="008E5F44">
            <w:pPr>
              <w:spacing w:line="240" w:lineRule="exact"/>
              <w:jc w:val="center"/>
              <w:rPr>
                <w:rFonts w:ascii="仿宋" w:hAnsi="仿宋" w:cs="仿宋"/>
                <w:kern w:val="0"/>
                <w:sz w:val="18"/>
                <w:szCs w:val="18"/>
              </w:rPr>
            </w:pPr>
            <w:r>
              <w:rPr>
                <w:rFonts w:ascii="仿宋" w:hAnsi="仿宋" w:cs="仿宋" w:hint="eastAsia"/>
                <w:kern w:val="0"/>
                <w:sz w:val="18"/>
                <w:szCs w:val="18"/>
              </w:rPr>
              <w:t>0级</w:t>
            </w:r>
          </w:p>
        </w:tc>
        <w:tc>
          <w:tcPr>
            <w:tcW w:w="667" w:type="dxa"/>
            <w:vAlign w:val="center"/>
          </w:tcPr>
          <w:p w14:paraId="2CED3989" w14:textId="77777777" w:rsidR="004E72D1" w:rsidRDefault="008E5F44">
            <w:pPr>
              <w:spacing w:line="240" w:lineRule="exact"/>
              <w:jc w:val="center"/>
              <w:rPr>
                <w:rFonts w:ascii="仿宋" w:hAnsi="仿宋" w:cs="仿宋"/>
                <w:kern w:val="0"/>
                <w:sz w:val="18"/>
                <w:szCs w:val="18"/>
              </w:rPr>
            </w:pPr>
            <w:r>
              <w:rPr>
                <w:rFonts w:ascii="仿宋" w:hAnsi="仿宋" w:cs="仿宋" w:hint="eastAsia"/>
                <w:kern w:val="0"/>
                <w:sz w:val="18"/>
                <w:szCs w:val="18"/>
              </w:rPr>
              <w:t>1级</w:t>
            </w:r>
          </w:p>
        </w:tc>
        <w:tc>
          <w:tcPr>
            <w:tcW w:w="667" w:type="dxa"/>
            <w:vAlign w:val="center"/>
          </w:tcPr>
          <w:p w14:paraId="23C504ED" w14:textId="77777777" w:rsidR="004E72D1" w:rsidRDefault="008E5F44">
            <w:pPr>
              <w:widowControl/>
              <w:snapToGrid w:val="0"/>
              <w:jc w:val="center"/>
              <w:rPr>
                <w:rFonts w:ascii="仿宋" w:hAnsi="仿宋" w:cs="仿宋"/>
                <w:kern w:val="0"/>
                <w:sz w:val="18"/>
                <w:szCs w:val="18"/>
              </w:rPr>
            </w:pPr>
            <w:r>
              <w:rPr>
                <w:rFonts w:ascii="仿宋" w:hAnsi="仿宋" w:cs="仿宋" w:hint="eastAsia"/>
                <w:kern w:val="0"/>
                <w:sz w:val="18"/>
                <w:szCs w:val="18"/>
              </w:rPr>
              <w:t>2级</w:t>
            </w:r>
          </w:p>
        </w:tc>
        <w:tc>
          <w:tcPr>
            <w:tcW w:w="667" w:type="dxa"/>
            <w:vAlign w:val="center"/>
          </w:tcPr>
          <w:p w14:paraId="585ACEDD" w14:textId="77777777" w:rsidR="004E72D1" w:rsidRDefault="008E5F44">
            <w:pPr>
              <w:widowControl/>
              <w:snapToGrid w:val="0"/>
              <w:jc w:val="center"/>
              <w:rPr>
                <w:rFonts w:ascii="仿宋" w:hAnsi="仿宋" w:cs="仿宋"/>
                <w:kern w:val="0"/>
                <w:sz w:val="18"/>
                <w:szCs w:val="18"/>
              </w:rPr>
            </w:pPr>
            <w:r>
              <w:rPr>
                <w:rFonts w:ascii="仿宋" w:hAnsi="仿宋" w:cs="仿宋" w:hint="eastAsia"/>
                <w:kern w:val="0"/>
                <w:sz w:val="18"/>
                <w:szCs w:val="18"/>
              </w:rPr>
              <w:t>3级</w:t>
            </w:r>
          </w:p>
        </w:tc>
        <w:tc>
          <w:tcPr>
            <w:tcW w:w="667" w:type="dxa"/>
            <w:vAlign w:val="center"/>
          </w:tcPr>
          <w:p w14:paraId="2EBEDB2A" w14:textId="77777777" w:rsidR="004E72D1" w:rsidRDefault="008E5F44">
            <w:pPr>
              <w:widowControl/>
              <w:snapToGrid w:val="0"/>
              <w:jc w:val="center"/>
              <w:rPr>
                <w:rFonts w:ascii="仿宋" w:hAnsi="仿宋" w:cs="仿宋"/>
                <w:kern w:val="0"/>
                <w:sz w:val="18"/>
                <w:szCs w:val="18"/>
              </w:rPr>
            </w:pPr>
            <w:r>
              <w:rPr>
                <w:rFonts w:ascii="仿宋" w:hAnsi="仿宋" w:cs="仿宋" w:hint="eastAsia"/>
                <w:kern w:val="0"/>
                <w:sz w:val="18"/>
                <w:szCs w:val="18"/>
              </w:rPr>
              <w:t>4级</w:t>
            </w:r>
          </w:p>
        </w:tc>
        <w:tc>
          <w:tcPr>
            <w:tcW w:w="667" w:type="dxa"/>
            <w:vAlign w:val="center"/>
          </w:tcPr>
          <w:p w14:paraId="6AEA9CCB" w14:textId="77777777" w:rsidR="004E72D1" w:rsidRDefault="008E5F44">
            <w:pPr>
              <w:spacing w:line="240" w:lineRule="exact"/>
              <w:jc w:val="center"/>
              <w:rPr>
                <w:rFonts w:ascii="仿宋" w:hAnsi="仿宋" w:cs="仿宋"/>
                <w:kern w:val="0"/>
                <w:sz w:val="18"/>
                <w:szCs w:val="18"/>
              </w:rPr>
            </w:pPr>
            <w:r>
              <w:rPr>
                <w:rFonts w:ascii="仿宋" w:hAnsi="仿宋" w:cs="仿宋" w:hint="eastAsia"/>
                <w:kern w:val="0"/>
                <w:sz w:val="18"/>
                <w:szCs w:val="18"/>
              </w:rPr>
              <w:t>0级</w:t>
            </w:r>
          </w:p>
        </w:tc>
        <w:tc>
          <w:tcPr>
            <w:tcW w:w="667" w:type="dxa"/>
            <w:vAlign w:val="center"/>
          </w:tcPr>
          <w:p w14:paraId="458DFCF9" w14:textId="77777777" w:rsidR="004E72D1" w:rsidRDefault="008E5F44">
            <w:pPr>
              <w:spacing w:line="240" w:lineRule="exact"/>
              <w:jc w:val="center"/>
              <w:rPr>
                <w:rFonts w:ascii="仿宋" w:hAnsi="仿宋" w:cs="仿宋"/>
                <w:kern w:val="0"/>
                <w:sz w:val="18"/>
                <w:szCs w:val="18"/>
              </w:rPr>
            </w:pPr>
            <w:r>
              <w:rPr>
                <w:rFonts w:ascii="仿宋" w:hAnsi="仿宋" w:cs="仿宋" w:hint="eastAsia"/>
                <w:kern w:val="0"/>
                <w:sz w:val="18"/>
                <w:szCs w:val="18"/>
              </w:rPr>
              <w:t>1级</w:t>
            </w:r>
          </w:p>
        </w:tc>
        <w:tc>
          <w:tcPr>
            <w:tcW w:w="668" w:type="dxa"/>
            <w:vAlign w:val="center"/>
          </w:tcPr>
          <w:p w14:paraId="732EC594" w14:textId="77777777" w:rsidR="004E72D1" w:rsidRDefault="008E5F44">
            <w:pPr>
              <w:widowControl/>
              <w:snapToGrid w:val="0"/>
              <w:jc w:val="center"/>
              <w:rPr>
                <w:rFonts w:ascii="仿宋" w:hAnsi="仿宋" w:cs="仿宋"/>
                <w:kern w:val="0"/>
                <w:sz w:val="18"/>
                <w:szCs w:val="18"/>
              </w:rPr>
            </w:pPr>
            <w:r>
              <w:rPr>
                <w:rFonts w:ascii="仿宋" w:hAnsi="仿宋" w:cs="仿宋" w:hint="eastAsia"/>
                <w:kern w:val="0"/>
                <w:sz w:val="18"/>
                <w:szCs w:val="18"/>
              </w:rPr>
              <w:t>2级</w:t>
            </w:r>
          </w:p>
        </w:tc>
        <w:tc>
          <w:tcPr>
            <w:tcW w:w="668" w:type="dxa"/>
            <w:vAlign w:val="center"/>
          </w:tcPr>
          <w:p w14:paraId="645EB8E6" w14:textId="77777777" w:rsidR="004E72D1" w:rsidRDefault="008E5F44">
            <w:pPr>
              <w:widowControl/>
              <w:snapToGrid w:val="0"/>
              <w:jc w:val="center"/>
              <w:rPr>
                <w:rFonts w:ascii="仿宋" w:hAnsi="仿宋" w:cs="仿宋"/>
                <w:kern w:val="0"/>
                <w:sz w:val="18"/>
                <w:szCs w:val="18"/>
              </w:rPr>
            </w:pPr>
            <w:r>
              <w:rPr>
                <w:rFonts w:ascii="仿宋" w:hAnsi="仿宋" w:cs="仿宋" w:hint="eastAsia"/>
                <w:kern w:val="0"/>
                <w:sz w:val="18"/>
                <w:szCs w:val="18"/>
              </w:rPr>
              <w:t>3级</w:t>
            </w:r>
          </w:p>
        </w:tc>
        <w:tc>
          <w:tcPr>
            <w:tcW w:w="668" w:type="dxa"/>
            <w:vAlign w:val="center"/>
          </w:tcPr>
          <w:p w14:paraId="20E82C65" w14:textId="77777777" w:rsidR="004E72D1" w:rsidRDefault="008E5F44">
            <w:pPr>
              <w:widowControl/>
              <w:snapToGrid w:val="0"/>
              <w:jc w:val="center"/>
              <w:rPr>
                <w:rFonts w:ascii="仿宋" w:hAnsi="仿宋" w:cs="仿宋"/>
                <w:kern w:val="0"/>
                <w:sz w:val="18"/>
                <w:szCs w:val="18"/>
              </w:rPr>
            </w:pPr>
            <w:r>
              <w:rPr>
                <w:rFonts w:ascii="仿宋" w:hAnsi="仿宋" w:cs="仿宋" w:hint="eastAsia"/>
                <w:kern w:val="0"/>
                <w:sz w:val="18"/>
                <w:szCs w:val="18"/>
              </w:rPr>
              <w:t>4级</w:t>
            </w:r>
          </w:p>
        </w:tc>
      </w:tr>
      <w:tr w:rsidR="004E72D1" w14:paraId="39335D53" w14:textId="77777777">
        <w:trPr>
          <w:trHeight w:hRule="exact" w:val="397"/>
        </w:trPr>
        <w:tc>
          <w:tcPr>
            <w:tcW w:w="1407" w:type="dxa"/>
            <w:vAlign w:val="center"/>
          </w:tcPr>
          <w:p w14:paraId="290829CE" w14:textId="77777777" w:rsidR="004E72D1" w:rsidRDefault="008E5F44">
            <w:pPr>
              <w:jc w:val="center"/>
              <w:rPr>
                <w:rFonts w:ascii="仿宋" w:hAnsi="仿宋" w:cs="仿宋"/>
                <w:sz w:val="18"/>
                <w:szCs w:val="21"/>
              </w:rPr>
            </w:pPr>
            <w:r>
              <w:rPr>
                <w:rFonts w:ascii="仿宋" w:hAnsi="仿宋" w:cs="仿宋" w:hint="eastAsia"/>
                <w:sz w:val="20"/>
                <w:szCs w:val="22"/>
              </w:rPr>
              <w:t>幼儿甲组</w:t>
            </w:r>
          </w:p>
        </w:tc>
        <w:tc>
          <w:tcPr>
            <w:tcW w:w="1690" w:type="dxa"/>
            <w:vAlign w:val="center"/>
          </w:tcPr>
          <w:p w14:paraId="39387AAF"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1645" w:type="dxa"/>
            <w:vAlign w:val="center"/>
          </w:tcPr>
          <w:p w14:paraId="46C763EA"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sz w:val="18"/>
                <w:szCs w:val="21"/>
              </w:rPr>
              <w:t>-</w:t>
            </w:r>
          </w:p>
        </w:tc>
        <w:tc>
          <w:tcPr>
            <w:tcW w:w="667" w:type="dxa"/>
            <w:vAlign w:val="center"/>
          </w:tcPr>
          <w:p w14:paraId="6A50E7C4"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3CD8294A"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4BB4C29D"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709AECDB"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027D7603"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22250CA9"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02637263"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3C27F2EB"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sz w:val="18"/>
                <w:szCs w:val="18"/>
              </w:rPr>
              <w:t>-</w:t>
            </w:r>
          </w:p>
        </w:tc>
        <w:tc>
          <w:tcPr>
            <w:tcW w:w="667" w:type="dxa"/>
            <w:vAlign w:val="center"/>
          </w:tcPr>
          <w:p w14:paraId="639EE8A1"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sz w:val="18"/>
                <w:szCs w:val="18"/>
              </w:rPr>
              <w:t>-</w:t>
            </w:r>
          </w:p>
        </w:tc>
        <w:tc>
          <w:tcPr>
            <w:tcW w:w="667" w:type="dxa"/>
            <w:vAlign w:val="center"/>
          </w:tcPr>
          <w:p w14:paraId="624F4F5D"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sz w:val="18"/>
                <w:szCs w:val="18"/>
              </w:rPr>
              <w:t>-</w:t>
            </w:r>
          </w:p>
        </w:tc>
        <w:tc>
          <w:tcPr>
            <w:tcW w:w="667" w:type="dxa"/>
            <w:vAlign w:val="center"/>
          </w:tcPr>
          <w:p w14:paraId="17A48BB0"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1E8F9DCE"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8" w:type="dxa"/>
            <w:vAlign w:val="center"/>
          </w:tcPr>
          <w:p w14:paraId="06A5AA87"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sz w:val="18"/>
                <w:szCs w:val="18"/>
              </w:rPr>
              <w:t>-</w:t>
            </w:r>
          </w:p>
        </w:tc>
        <w:tc>
          <w:tcPr>
            <w:tcW w:w="668" w:type="dxa"/>
            <w:vAlign w:val="center"/>
          </w:tcPr>
          <w:p w14:paraId="1C8BA37C"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sz w:val="18"/>
                <w:szCs w:val="18"/>
              </w:rPr>
              <w:t>-</w:t>
            </w:r>
          </w:p>
        </w:tc>
        <w:tc>
          <w:tcPr>
            <w:tcW w:w="668" w:type="dxa"/>
            <w:vAlign w:val="center"/>
          </w:tcPr>
          <w:p w14:paraId="340B867E"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sz w:val="18"/>
                <w:szCs w:val="18"/>
              </w:rPr>
              <w:t>-</w:t>
            </w:r>
          </w:p>
        </w:tc>
      </w:tr>
      <w:tr w:rsidR="004E72D1" w14:paraId="18B3C257" w14:textId="77777777">
        <w:trPr>
          <w:trHeight w:hRule="exact" w:val="397"/>
        </w:trPr>
        <w:tc>
          <w:tcPr>
            <w:tcW w:w="1407" w:type="dxa"/>
            <w:vAlign w:val="center"/>
          </w:tcPr>
          <w:p w14:paraId="029012EC" w14:textId="77777777" w:rsidR="004E72D1" w:rsidRDefault="008E5F44">
            <w:pPr>
              <w:jc w:val="center"/>
              <w:rPr>
                <w:rFonts w:ascii="仿宋" w:hAnsi="仿宋" w:cs="仿宋"/>
                <w:sz w:val="18"/>
                <w:szCs w:val="21"/>
              </w:rPr>
            </w:pPr>
            <w:r>
              <w:rPr>
                <w:rFonts w:ascii="仿宋" w:hAnsi="仿宋" w:cs="仿宋" w:hint="eastAsia"/>
                <w:sz w:val="20"/>
                <w:szCs w:val="22"/>
              </w:rPr>
              <w:t>幼儿乙组</w:t>
            </w:r>
          </w:p>
        </w:tc>
        <w:tc>
          <w:tcPr>
            <w:tcW w:w="1690" w:type="dxa"/>
            <w:vAlign w:val="center"/>
          </w:tcPr>
          <w:p w14:paraId="6C328C12"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1645" w:type="dxa"/>
            <w:vAlign w:val="center"/>
          </w:tcPr>
          <w:p w14:paraId="6A34926A"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sz w:val="18"/>
                <w:szCs w:val="21"/>
              </w:rPr>
              <w:t>-</w:t>
            </w:r>
          </w:p>
        </w:tc>
        <w:tc>
          <w:tcPr>
            <w:tcW w:w="667" w:type="dxa"/>
            <w:vAlign w:val="center"/>
          </w:tcPr>
          <w:p w14:paraId="7DE1D16F"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5B2C82DD"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55A535B8"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3E0AC117"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3D9E62C0"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003F3FF6"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15857C8A"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3D076824"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sz w:val="18"/>
                <w:szCs w:val="18"/>
              </w:rPr>
              <w:t>-</w:t>
            </w:r>
          </w:p>
        </w:tc>
        <w:tc>
          <w:tcPr>
            <w:tcW w:w="667" w:type="dxa"/>
            <w:vAlign w:val="center"/>
          </w:tcPr>
          <w:p w14:paraId="60330326"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sz w:val="18"/>
                <w:szCs w:val="18"/>
              </w:rPr>
              <w:t>-</w:t>
            </w:r>
          </w:p>
        </w:tc>
        <w:tc>
          <w:tcPr>
            <w:tcW w:w="667" w:type="dxa"/>
            <w:vAlign w:val="center"/>
          </w:tcPr>
          <w:p w14:paraId="200CC590"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sz w:val="18"/>
                <w:szCs w:val="18"/>
              </w:rPr>
              <w:t>-</w:t>
            </w:r>
          </w:p>
        </w:tc>
        <w:tc>
          <w:tcPr>
            <w:tcW w:w="667" w:type="dxa"/>
            <w:vAlign w:val="center"/>
          </w:tcPr>
          <w:p w14:paraId="2503E959"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221BD27A"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8" w:type="dxa"/>
            <w:vAlign w:val="center"/>
          </w:tcPr>
          <w:p w14:paraId="20664F50"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sz w:val="18"/>
                <w:szCs w:val="18"/>
              </w:rPr>
              <w:t>-</w:t>
            </w:r>
          </w:p>
        </w:tc>
        <w:tc>
          <w:tcPr>
            <w:tcW w:w="668" w:type="dxa"/>
            <w:vAlign w:val="center"/>
          </w:tcPr>
          <w:p w14:paraId="0FFD845C"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sz w:val="18"/>
                <w:szCs w:val="18"/>
              </w:rPr>
              <w:t>-</w:t>
            </w:r>
          </w:p>
        </w:tc>
        <w:tc>
          <w:tcPr>
            <w:tcW w:w="668" w:type="dxa"/>
            <w:vAlign w:val="center"/>
          </w:tcPr>
          <w:p w14:paraId="0BCB7E2A"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sz w:val="18"/>
                <w:szCs w:val="18"/>
              </w:rPr>
              <w:t>-</w:t>
            </w:r>
          </w:p>
        </w:tc>
      </w:tr>
      <w:tr w:rsidR="004E72D1" w14:paraId="3FE20BFD" w14:textId="77777777">
        <w:trPr>
          <w:trHeight w:hRule="exact" w:val="397"/>
        </w:trPr>
        <w:tc>
          <w:tcPr>
            <w:tcW w:w="1407" w:type="dxa"/>
            <w:vAlign w:val="center"/>
          </w:tcPr>
          <w:p w14:paraId="4333361B" w14:textId="77777777" w:rsidR="004E72D1" w:rsidRDefault="008E5F44">
            <w:pPr>
              <w:jc w:val="center"/>
              <w:rPr>
                <w:rFonts w:ascii="仿宋" w:hAnsi="仿宋" w:cs="仿宋"/>
                <w:sz w:val="18"/>
                <w:szCs w:val="21"/>
              </w:rPr>
            </w:pPr>
            <w:r>
              <w:rPr>
                <w:rFonts w:ascii="仿宋" w:hAnsi="仿宋" w:cs="仿宋" w:hint="eastAsia"/>
                <w:sz w:val="20"/>
                <w:szCs w:val="22"/>
              </w:rPr>
              <w:t>幼儿丙组</w:t>
            </w:r>
          </w:p>
        </w:tc>
        <w:tc>
          <w:tcPr>
            <w:tcW w:w="1690" w:type="dxa"/>
            <w:vAlign w:val="center"/>
          </w:tcPr>
          <w:p w14:paraId="1EAF93FC"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1645" w:type="dxa"/>
            <w:vAlign w:val="center"/>
          </w:tcPr>
          <w:p w14:paraId="50CCECC8"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sz w:val="18"/>
                <w:szCs w:val="21"/>
              </w:rPr>
              <w:t>-</w:t>
            </w:r>
          </w:p>
        </w:tc>
        <w:tc>
          <w:tcPr>
            <w:tcW w:w="667" w:type="dxa"/>
            <w:vAlign w:val="center"/>
          </w:tcPr>
          <w:p w14:paraId="60A4A45F"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2742CA0C"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484DF9AA"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726FB749"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42D76521"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5C4F7555"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6F552F9E"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3210B643"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c>
          <w:tcPr>
            <w:tcW w:w="667" w:type="dxa"/>
            <w:vAlign w:val="center"/>
          </w:tcPr>
          <w:p w14:paraId="462CF78A"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c>
          <w:tcPr>
            <w:tcW w:w="667" w:type="dxa"/>
            <w:vAlign w:val="center"/>
          </w:tcPr>
          <w:p w14:paraId="462142BF"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c>
          <w:tcPr>
            <w:tcW w:w="667" w:type="dxa"/>
            <w:vAlign w:val="center"/>
          </w:tcPr>
          <w:p w14:paraId="050A7C85"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7E57B9B4"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8" w:type="dxa"/>
            <w:vAlign w:val="center"/>
          </w:tcPr>
          <w:p w14:paraId="067C21DC"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c>
          <w:tcPr>
            <w:tcW w:w="668" w:type="dxa"/>
            <w:vAlign w:val="center"/>
          </w:tcPr>
          <w:p w14:paraId="632BA4F3"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c>
          <w:tcPr>
            <w:tcW w:w="668" w:type="dxa"/>
            <w:vAlign w:val="center"/>
          </w:tcPr>
          <w:p w14:paraId="1C63E8AE"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r>
      <w:tr w:rsidR="004E72D1" w14:paraId="78E61CD0" w14:textId="77777777">
        <w:trPr>
          <w:trHeight w:hRule="exact" w:val="397"/>
        </w:trPr>
        <w:tc>
          <w:tcPr>
            <w:tcW w:w="1407" w:type="dxa"/>
            <w:vAlign w:val="center"/>
          </w:tcPr>
          <w:p w14:paraId="5DF2CC43" w14:textId="77777777" w:rsidR="004E72D1" w:rsidRDefault="008E5F44">
            <w:pPr>
              <w:jc w:val="center"/>
              <w:rPr>
                <w:rFonts w:ascii="仿宋" w:hAnsi="仿宋" w:cs="仿宋"/>
                <w:sz w:val="18"/>
                <w:szCs w:val="21"/>
              </w:rPr>
            </w:pPr>
            <w:r>
              <w:rPr>
                <w:rFonts w:ascii="仿宋" w:hAnsi="仿宋" w:cs="仿宋" w:hint="eastAsia"/>
                <w:sz w:val="20"/>
                <w:szCs w:val="22"/>
              </w:rPr>
              <w:t>幼儿混合组</w:t>
            </w:r>
          </w:p>
        </w:tc>
        <w:tc>
          <w:tcPr>
            <w:tcW w:w="1690" w:type="dxa"/>
            <w:vAlign w:val="center"/>
          </w:tcPr>
          <w:p w14:paraId="469320FF"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1645" w:type="dxa"/>
            <w:vAlign w:val="center"/>
          </w:tcPr>
          <w:p w14:paraId="1565BDBE"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sz w:val="18"/>
                <w:szCs w:val="21"/>
              </w:rPr>
              <w:t>-</w:t>
            </w:r>
          </w:p>
        </w:tc>
        <w:tc>
          <w:tcPr>
            <w:tcW w:w="667" w:type="dxa"/>
            <w:vAlign w:val="center"/>
          </w:tcPr>
          <w:p w14:paraId="7B2CD319"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01AB6550"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275A7206"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53D5205B"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32471B2D"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667" w:type="dxa"/>
            <w:vAlign w:val="center"/>
          </w:tcPr>
          <w:p w14:paraId="6CEA5833"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754687F9"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2DDB4794"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c>
          <w:tcPr>
            <w:tcW w:w="667" w:type="dxa"/>
            <w:vAlign w:val="center"/>
          </w:tcPr>
          <w:p w14:paraId="5055D6CD"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c>
          <w:tcPr>
            <w:tcW w:w="667" w:type="dxa"/>
            <w:vAlign w:val="center"/>
          </w:tcPr>
          <w:p w14:paraId="081E4EBE"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c>
          <w:tcPr>
            <w:tcW w:w="667" w:type="dxa"/>
            <w:vAlign w:val="center"/>
          </w:tcPr>
          <w:p w14:paraId="0DBF8174"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06D5FBFC"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8" w:type="dxa"/>
            <w:vAlign w:val="center"/>
          </w:tcPr>
          <w:p w14:paraId="5A30B8E7"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c>
          <w:tcPr>
            <w:tcW w:w="668" w:type="dxa"/>
            <w:vAlign w:val="center"/>
          </w:tcPr>
          <w:p w14:paraId="1A326544"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c>
          <w:tcPr>
            <w:tcW w:w="668" w:type="dxa"/>
            <w:vAlign w:val="center"/>
          </w:tcPr>
          <w:p w14:paraId="1A639209"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r>
      <w:tr w:rsidR="004E72D1" w14:paraId="0F4302CE" w14:textId="77777777">
        <w:trPr>
          <w:trHeight w:hRule="exact" w:val="397"/>
        </w:trPr>
        <w:tc>
          <w:tcPr>
            <w:tcW w:w="1407" w:type="dxa"/>
            <w:vAlign w:val="center"/>
          </w:tcPr>
          <w:p w14:paraId="2EEC4496" w14:textId="77777777" w:rsidR="004E72D1" w:rsidRDefault="008E5F44">
            <w:pPr>
              <w:jc w:val="center"/>
              <w:rPr>
                <w:rFonts w:ascii="仿宋" w:hAnsi="仿宋" w:cs="仿宋"/>
                <w:sz w:val="18"/>
                <w:szCs w:val="21"/>
              </w:rPr>
            </w:pPr>
            <w:r>
              <w:rPr>
                <w:rFonts w:ascii="仿宋" w:hAnsi="仿宋" w:cs="仿宋" w:hint="eastAsia"/>
                <w:sz w:val="20"/>
                <w:szCs w:val="22"/>
              </w:rPr>
              <w:t>儿童甲组</w:t>
            </w:r>
          </w:p>
        </w:tc>
        <w:tc>
          <w:tcPr>
            <w:tcW w:w="1690" w:type="dxa"/>
            <w:vAlign w:val="center"/>
          </w:tcPr>
          <w:p w14:paraId="390FED0F"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sz w:val="18"/>
                <w:szCs w:val="21"/>
              </w:rPr>
              <w:t>-</w:t>
            </w:r>
          </w:p>
        </w:tc>
        <w:tc>
          <w:tcPr>
            <w:tcW w:w="1645" w:type="dxa"/>
            <w:vAlign w:val="center"/>
          </w:tcPr>
          <w:p w14:paraId="330625A0"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0DDE486A" w14:textId="77777777" w:rsidR="004E72D1" w:rsidRDefault="008E5F44">
            <w:pPr>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238CC375" w14:textId="77777777" w:rsidR="004E72D1" w:rsidRDefault="008E5F44">
            <w:pPr>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6A3314C7"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44B0F5C0"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53D0B053"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0809375F" w14:textId="77777777" w:rsidR="004E72D1" w:rsidRDefault="008E5F44">
            <w:pPr>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649DFB78"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1BC52122"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7494D676"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c>
          <w:tcPr>
            <w:tcW w:w="667" w:type="dxa"/>
            <w:vAlign w:val="center"/>
          </w:tcPr>
          <w:p w14:paraId="0CF46727"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c>
          <w:tcPr>
            <w:tcW w:w="667" w:type="dxa"/>
            <w:vAlign w:val="center"/>
          </w:tcPr>
          <w:p w14:paraId="1726076E" w14:textId="77777777" w:rsidR="004E72D1" w:rsidRDefault="008E5F44">
            <w:pPr>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28F7CCA5"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8" w:type="dxa"/>
            <w:vAlign w:val="center"/>
          </w:tcPr>
          <w:p w14:paraId="4572ACEF"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8" w:type="dxa"/>
            <w:vAlign w:val="center"/>
          </w:tcPr>
          <w:p w14:paraId="5B61223E"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c>
          <w:tcPr>
            <w:tcW w:w="668" w:type="dxa"/>
            <w:vAlign w:val="center"/>
          </w:tcPr>
          <w:p w14:paraId="386B8110"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r>
      <w:tr w:rsidR="004E72D1" w14:paraId="00DC38F2" w14:textId="77777777">
        <w:trPr>
          <w:trHeight w:hRule="exact" w:val="397"/>
        </w:trPr>
        <w:tc>
          <w:tcPr>
            <w:tcW w:w="1407" w:type="dxa"/>
            <w:vAlign w:val="center"/>
          </w:tcPr>
          <w:p w14:paraId="18CF50F6" w14:textId="77777777" w:rsidR="004E72D1" w:rsidRDefault="008E5F44">
            <w:pPr>
              <w:jc w:val="center"/>
              <w:rPr>
                <w:rFonts w:ascii="仿宋" w:hAnsi="仿宋" w:cs="仿宋"/>
                <w:sz w:val="18"/>
                <w:szCs w:val="21"/>
              </w:rPr>
            </w:pPr>
            <w:r>
              <w:rPr>
                <w:rFonts w:ascii="仿宋" w:hAnsi="仿宋" w:cs="仿宋" w:hint="eastAsia"/>
                <w:sz w:val="20"/>
                <w:szCs w:val="22"/>
              </w:rPr>
              <w:t>儿童乙组</w:t>
            </w:r>
          </w:p>
        </w:tc>
        <w:tc>
          <w:tcPr>
            <w:tcW w:w="1690" w:type="dxa"/>
            <w:vAlign w:val="center"/>
          </w:tcPr>
          <w:p w14:paraId="6461A2B7"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sz w:val="18"/>
                <w:szCs w:val="21"/>
              </w:rPr>
              <w:t>-</w:t>
            </w:r>
          </w:p>
        </w:tc>
        <w:tc>
          <w:tcPr>
            <w:tcW w:w="1645" w:type="dxa"/>
            <w:vAlign w:val="center"/>
          </w:tcPr>
          <w:p w14:paraId="10AC2CE9"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3843A5BC" w14:textId="77777777" w:rsidR="004E72D1" w:rsidRDefault="008E5F44">
            <w:pPr>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1639F4E4" w14:textId="77777777" w:rsidR="004E72D1" w:rsidRDefault="008E5F44">
            <w:pPr>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48748F44"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3AA905A3"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014A0134"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0F1CEA35"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63519D37"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4D092188"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725838C4"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c>
          <w:tcPr>
            <w:tcW w:w="667" w:type="dxa"/>
            <w:vAlign w:val="center"/>
          </w:tcPr>
          <w:p w14:paraId="3D86B9A7"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c>
          <w:tcPr>
            <w:tcW w:w="667" w:type="dxa"/>
            <w:vAlign w:val="center"/>
          </w:tcPr>
          <w:p w14:paraId="748D1EA5"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64DD9E1E"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8" w:type="dxa"/>
            <w:vAlign w:val="center"/>
          </w:tcPr>
          <w:p w14:paraId="2507E09B"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8" w:type="dxa"/>
            <w:vAlign w:val="center"/>
          </w:tcPr>
          <w:p w14:paraId="3A406FE1"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c>
          <w:tcPr>
            <w:tcW w:w="668" w:type="dxa"/>
            <w:vAlign w:val="center"/>
          </w:tcPr>
          <w:p w14:paraId="5510CED9"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r>
      <w:tr w:rsidR="004E72D1" w14:paraId="4CD5655C" w14:textId="77777777">
        <w:trPr>
          <w:trHeight w:hRule="exact" w:val="397"/>
        </w:trPr>
        <w:tc>
          <w:tcPr>
            <w:tcW w:w="1407" w:type="dxa"/>
            <w:vAlign w:val="center"/>
          </w:tcPr>
          <w:p w14:paraId="1B8154CA" w14:textId="77777777" w:rsidR="004E72D1" w:rsidRDefault="008E5F44">
            <w:pPr>
              <w:jc w:val="center"/>
              <w:rPr>
                <w:rFonts w:ascii="仿宋" w:hAnsi="仿宋" w:cs="仿宋"/>
                <w:sz w:val="18"/>
                <w:szCs w:val="21"/>
              </w:rPr>
            </w:pPr>
            <w:r>
              <w:rPr>
                <w:rFonts w:ascii="仿宋" w:hAnsi="仿宋" w:cs="仿宋" w:hint="eastAsia"/>
                <w:sz w:val="20"/>
                <w:szCs w:val="22"/>
              </w:rPr>
              <w:t>儿童丙组</w:t>
            </w:r>
          </w:p>
        </w:tc>
        <w:tc>
          <w:tcPr>
            <w:tcW w:w="1690" w:type="dxa"/>
            <w:vAlign w:val="center"/>
          </w:tcPr>
          <w:p w14:paraId="4B9E77B0"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1645" w:type="dxa"/>
            <w:vAlign w:val="center"/>
          </w:tcPr>
          <w:p w14:paraId="19628A05"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21"/>
              </w:rPr>
              <w:t>-</w:t>
            </w:r>
          </w:p>
        </w:tc>
        <w:tc>
          <w:tcPr>
            <w:tcW w:w="667" w:type="dxa"/>
            <w:vAlign w:val="center"/>
          </w:tcPr>
          <w:p w14:paraId="7455B356" w14:textId="77777777" w:rsidR="004E72D1" w:rsidRDefault="008E5F44">
            <w:pPr>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16CDDC10" w14:textId="77777777" w:rsidR="004E72D1" w:rsidRDefault="008E5F44">
            <w:pPr>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728001FD"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33D93F3F"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305C22F0"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59B51CDD"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142135A9"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59145309"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7BC25469"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c>
          <w:tcPr>
            <w:tcW w:w="667" w:type="dxa"/>
            <w:vAlign w:val="center"/>
          </w:tcPr>
          <w:p w14:paraId="692D3FAC"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c>
          <w:tcPr>
            <w:tcW w:w="667" w:type="dxa"/>
            <w:vAlign w:val="center"/>
          </w:tcPr>
          <w:p w14:paraId="07F08952"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31D0CE7B"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8" w:type="dxa"/>
            <w:vAlign w:val="center"/>
          </w:tcPr>
          <w:p w14:paraId="328E074C"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8" w:type="dxa"/>
            <w:vAlign w:val="center"/>
          </w:tcPr>
          <w:p w14:paraId="0DBAB472"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c>
          <w:tcPr>
            <w:tcW w:w="668" w:type="dxa"/>
            <w:vAlign w:val="center"/>
          </w:tcPr>
          <w:p w14:paraId="4EA937FB"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r>
      <w:tr w:rsidR="004E72D1" w14:paraId="064E2F7D" w14:textId="77777777">
        <w:trPr>
          <w:trHeight w:hRule="exact" w:val="397"/>
        </w:trPr>
        <w:tc>
          <w:tcPr>
            <w:tcW w:w="1407" w:type="dxa"/>
            <w:vAlign w:val="center"/>
          </w:tcPr>
          <w:p w14:paraId="319E57B5" w14:textId="77777777" w:rsidR="004E72D1" w:rsidRDefault="008E5F44">
            <w:pPr>
              <w:jc w:val="center"/>
              <w:rPr>
                <w:rFonts w:ascii="仿宋" w:hAnsi="仿宋" w:cs="仿宋"/>
                <w:sz w:val="18"/>
                <w:szCs w:val="21"/>
              </w:rPr>
            </w:pPr>
            <w:r>
              <w:rPr>
                <w:rFonts w:ascii="仿宋" w:hAnsi="仿宋" w:cs="仿宋" w:hint="eastAsia"/>
                <w:sz w:val="20"/>
                <w:szCs w:val="22"/>
              </w:rPr>
              <w:t>儿童混合组</w:t>
            </w:r>
          </w:p>
        </w:tc>
        <w:tc>
          <w:tcPr>
            <w:tcW w:w="1690" w:type="dxa"/>
            <w:vAlign w:val="center"/>
          </w:tcPr>
          <w:p w14:paraId="22979A11" w14:textId="77777777" w:rsidR="004E72D1" w:rsidRDefault="008E5F44">
            <w:pPr>
              <w:widowControl/>
              <w:snapToGrid w:val="0"/>
              <w:spacing w:line="160" w:lineRule="atLeast"/>
              <w:jc w:val="center"/>
              <w:rPr>
                <w:rFonts w:ascii="仿宋" w:hAnsi="仿宋" w:cs="仿宋"/>
                <w:sz w:val="18"/>
                <w:szCs w:val="21"/>
              </w:rPr>
            </w:pPr>
            <w:r>
              <w:rPr>
                <w:rFonts w:ascii="仿宋" w:hAnsi="仿宋" w:cs="仿宋" w:hint="eastAsia"/>
                <w:kern w:val="0"/>
                <w:sz w:val="18"/>
                <w:szCs w:val="18"/>
              </w:rPr>
              <w:t>●</w:t>
            </w:r>
          </w:p>
        </w:tc>
        <w:tc>
          <w:tcPr>
            <w:tcW w:w="1645" w:type="dxa"/>
            <w:vAlign w:val="center"/>
          </w:tcPr>
          <w:p w14:paraId="2CFE3374"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21"/>
              </w:rPr>
              <w:t>-</w:t>
            </w:r>
          </w:p>
        </w:tc>
        <w:tc>
          <w:tcPr>
            <w:tcW w:w="667" w:type="dxa"/>
            <w:vAlign w:val="center"/>
          </w:tcPr>
          <w:p w14:paraId="2F08A23D" w14:textId="77777777" w:rsidR="004E72D1" w:rsidRDefault="008E5F44">
            <w:pPr>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7944C15E" w14:textId="77777777" w:rsidR="004E72D1" w:rsidRDefault="008E5F44">
            <w:pPr>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5DBB30BA"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714939E4"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213ED65E"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02B2956A"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181ABF01"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551E4562"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05589E0B"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c>
          <w:tcPr>
            <w:tcW w:w="667" w:type="dxa"/>
            <w:vAlign w:val="center"/>
          </w:tcPr>
          <w:p w14:paraId="33B3AC84"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c>
          <w:tcPr>
            <w:tcW w:w="667" w:type="dxa"/>
            <w:vAlign w:val="center"/>
          </w:tcPr>
          <w:p w14:paraId="0EEE175A"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7" w:type="dxa"/>
            <w:vAlign w:val="center"/>
          </w:tcPr>
          <w:p w14:paraId="5F02918A"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8" w:type="dxa"/>
            <w:vAlign w:val="center"/>
          </w:tcPr>
          <w:p w14:paraId="00963DAB"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668" w:type="dxa"/>
            <w:vAlign w:val="center"/>
          </w:tcPr>
          <w:p w14:paraId="1EC87721"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c>
          <w:tcPr>
            <w:tcW w:w="668" w:type="dxa"/>
            <w:vAlign w:val="center"/>
          </w:tcPr>
          <w:p w14:paraId="0B8EF4B3"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sz w:val="18"/>
                <w:szCs w:val="18"/>
              </w:rPr>
              <w:t>-</w:t>
            </w:r>
          </w:p>
        </w:tc>
      </w:tr>
    </w:tbl>
    <w:p w14:paraId="00808FF0" w14:textId="77777777" w:rsidR="004E72D1" w:rsidRDefault="008E5F44">
      <w:pPr>
        <w:widowControl/>
        <w:tabs>
          <w:tab w:val="left" w:pos="6300"/>
        </w:tabs>
        <w:snapToGrid w:val="0"/>
        <w:spacing w:line="360" w:lineRule="auto"/>
        <w:jc w:val="left"/>
        <w:rPr>
          <w:rFonts w:ascii="仿宋" w:hAnsi="仿宋" w:cs="仿宋"/>
          <w:sz w:val="21"/>
          <w:szCs w:val="21"/>
        </w:rPr>
      </w:pPr>
      <w:r>
        <w:rPr>
          <w:rFonts w:ascii="仿宋" w:hAnsi="仿宋" w:cs="仿宋" w:hint="eastAsia"/>
          <w:sz w:val="21"/>
          <w:szCs w:val="21"/>
        </w:rPr>
        <w:t>说明：1.“●”指可选报名，“-”指不可选；</w:t>
      </w:r>
    </w:p>
    <w:p w14:paraId="5F1EAAE3" w14:textId="77777777" w:rsidR="004E72D1" w:rsidRDefault="008E5F44">
      <w:pPr>
        <w:widowControl/>
        <w:tabs>
          <w:tab w:val="left" w:pos="6300"/>
        </w:tabs>
        <w:snapToGrid w:val="0"/>
        <w:spacing w:line="360" w:lineRule="auto"/>
        <w:ind w:firstLineChars="300" w:firstLine="630"/>
        <w:jc w:val="left"/>
        <w:rPr>
          <w:rFonts w:ascii="仿宋" w:hAnsi="仿宋" w:cs="仿宋"/>
          <w:sz w:val="21"/>
          <w:szCs w:val="21"/>
        </w:rPr>
      </w:pPr>
      <w:r>
        <w:rPr>
          <w:rFonts w:ascii="仿宋" w:hAnsi="仿宋" w:cs="仿宋" w:hint="eastAsia"/>
          <w:sz w:val="21"/>
          <w:szCs w:val="21"/>
        </w:rPr>
        <w:t>2.在公开组和俱乐部组中，分别设立以上表格中列出的组别及项目；自由舞蹈：除使用花球外的其他表现形式，分为徒手组和道具组。</w:t>
      </w:r>
    </w:p>
    <w:p w14:paraId="368EAD9B" w14:textId="77777777" w:rsidR="004E72D1" w:rsidRDefault="004E72D1">
      <w:pPr>
        <w:tabs>
          <w:tab w:val="left" w:pos="3329"/>
        </w:tabs>
        <w:snapToGrid w:val="0"/>
        <w:spacing w:line="360" w:lineRule="auto"/>
        <w:rPr>
          <w:rFonts w:ascii="仿宋" w:hAnsi="仿宋" w:cs="仿宋"/>
          <w:sz w:val="28"/>
          <w:szCs w:val="28"/>
        </w:rPr>
        <w:sectPr w:rsidR="004E72D1">
          <w:footerReference w:type="even" r:id="rId11"/>
          <w:footerReference w:type="default" r:id="rId12"/>
          <w:footerReference w:type="first" r:id="rId13"/>
          <w:endnotePr>
            <w:numFmt w:val="decimal"/>
          </w:endnotePr>
          <w:pgSz w:w="16838" w:h="11906" w:orient="landscape"/>
          <w:pgMar w:top="1440" w:right="1587" w:bottom="1440" w:left="1587" w:header="851" w:footer="992" w:gutter="0"/>
          <w:pgNumType w:fmt="numberInDash"/>
          <w:cols w:space="720"/>
          <w:titlePg/>
          <w:docGrid w:type="lines" w:linePitch="312"/>
        </w:sectPr>
      </w:pPr>
    </w:p>
    <w:p w14:paraId="1AA6E68E" w14:textId="77777777" w:rsidR="004E72D1" w:rsidRDefault="008E5F44">
      <w:pPr>
        <w:widowControl/>
        <w:tabs>
          <w:tab w:val="left" w:pos="6300"/>
        </w:tabs>
        <w:snapToGrid w:val="0"/>
        <w:spacing w:line="500" w:lineRule="atLeast"/>
        <w:ind w:firstLineChars="300" w:firstLine="840"/>
        <w:rPr>
          <w:rFonts w:ascii="仿宋" w:hAnsi="仿宋" w:cs="仿宋"/>
          <w:sz w:val="21"/>
          <w:szCs w:val="24"/>
        </w:rPr>
      </w:pPr>
      <w:r>
        <w:rPr>
          <w:rFonts w:ascii="仿宋" w:hAnsi="仿宋" w:cs="仿宋" w:hint="eastAsia"/>
          <w:sz w:val="28"/>
          <w:szCs w:val="28"/>
        </w:rPr>
        <w:lastRenderedPageBreak/>
        <w:t xml:space="preserve">                            啦啦操自选动作项目组别一览表</w:t>
      </w:r>
    </w:p>
    <w:tbl>
      <w:tblPr>
        <w:tblW w:w="13479" w:type="dxa"/>
        <w:jc w:val="center"/>
        <w:tblLayout w:type="fixed"/>
        <w:tblLook w:val="04A0" w:firstRow="1" w:lastRow="0" w:firstColumn="1" w:lastColumn="0" w:noHBand="0" w:noVBand="1"/>
      </w:tblPr>
      <w:tblGrid>
        <w:gridCol w:w="2062"/>
        <w:gridCol w:w="1420"/>
        <w:gridCol w:w="1344"/>
        <w:gridCol w:w="1280"/>
        <w:gridCol w:w="1350"/>
        <w:gridCol w:w="1236"/>
        <w:gridCol w:w="1197"/>
        <w:gridCol w:w="1191"/>
        <w:gridCol w:w="1302"/>
        <w:gridCol w:w="1097"/>
      </w:tblGrid>
      <w:tr w:rsidR="004E72D1" w14:paraId="146B035E" w14:textId="77777777">
        <w:trPr>
          <w:trHeight w:val="452"/>
          <w:jc w:val="center"/>
        </w:trPr>
        <w:tc>
          <w:tcPr>
            <w:tcW w:w="2062" w:type="dxa"/>
            <w:vMerge w:val="restart"/>
            <w:tcBorders>
              <w:top w:val="single" w:sz="4" w:space="0" w:color="auto"/>
              <w:left w:val="single" w:sz="4" w:space="0" w:color="auto"/>
              <w:bottom w:val="single" w:sz="4" w:space="0" w:color="auto"/>
              <w:right w:val="single" w:sz="4" w:space="0" w:color="auto"/>
            </w:tcBorders>
            <w:vAlign w:val="center"/>
          </w:tcPr>
          <w:p w14:paraId="0FE7A7DC" w14:textId="77777777" w:rsidR="004E72D1" w:rsidRDefault="008E5F44">
            <w:pPr>
              <w:widowControl/>
              <w:snapToGrid w:val="0"/>
              <w:spacing w:line="160" w:lineRule="atLeast"/>
              <w:rPr>
                <w:rFonts w:ascii="仿宋" w:hAnsi="仿宋" w:cs="仿宋"/>
                <w:kern w:val="0"/>
                <w:sz w:val="18"/>
                <w:szCs w:val="18"/>
              </w:rPr>
            </w:pPr>
            <w:r>
              <w:rPr>
                <w:rFonts w:ascii="仿宋" w:hAnsi="仿宋" w:cs="仿宋" w:hint="eastAsia"/>
                <w:noProof/>
                <w:sz w:val="18"/>
                <w:szCs w:val="18"/>
              </w:rPr>
              <mc:AlternateContent>
                <mc:Choice Requires="wps">
                  <w:drawing>
                    <wp:anchor distT="0" distB="0" distL="0" distR="0" simplePos="0" relativeHeight="251657728" behindDoc="0" locked="0" layoutInCell="1" allowOverlap="1" wp14:anchorId="560F45FB" wp14:editId="22FC8062">
                      <wp:simplePos x="0" y="0"/>
                      <wp:positionH relativeFrom="column">
                        <wp:posOffset>-46355</wp:posOffset>
                      </wp:positionH>
                      <wp:positionV relativeFrom="paragraph">
                        <wp:posOffset>5715</wp:posOffset>
                      </wp:positionV>
                      <wp:extent cx="909955" cy="826770"/>
                      <wp:effectExtent l="5080" t="5715" r="14605" b="20955"/>
                      <wp:wrapNone/>
                      <wp:docPr id="1029" name="直接箭头连接符 18"/>
                      <wp:cNvGraphicFramePr/>
                      <a:graphic xmlns:a="http://schemas.openxmlformats.org/drawingml/2006/main">
                        <a:graphicData uri="http://schemas.microsoft.com/office/word/2010/wordprocessingShape">
                          <wps:wsp>
                            <wps:cNvCnPr/>
                            <wps:spPr>
                              <a:xfrm>
                                <a:off x="0" y="0"/>
                                <a:ext cx="909955" cy="826770"/>
                              </a:xfrm>
                              <a:prstGeom prst="straightConnector1">
                                <a:avLst/>
                              </a:prstGeom>
                              <a:ln w="1587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直接箭头连接符 18" o:spid="_x0000_s1026" o:spt="32" type="#_x0000_t32" style="position:absolute;left:0pt;margin-left:-3.65pt;margin-top:0.45pt;height:65.1pt;width:71.65pt;z-index:251659264;mso-width-relative:page;mso-height-relative:page;" filled="f" stroked="t" coordsize="21600,21600" o:gfxdata="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QIzpNUAAAAHAQAADwAAAAAAAAABACAAAAAiAAAA&#10;ZHJzL2Rvd25yZXYueG1sUEsBAhQAFAAAAAgAh07iQFajfyMKAgAA/wMAAA4AAAAAAAAAAQAgAAAA&#10;JAEAAGRycy9lMm9Eb2MueG1sUEsFBgAAAAAGAAYAWQEAAKAFAAAAAA==&#10;">
                      <v:fill on="f" focussize="0,0"/>
                      <v:stroke weight="1.25pt" color="#000000" joinstyle="round"/>
                      <v:imagedata o:title=""/>
                      <o:lock v:ext="edit" aspectratio="f"/>
                    </v:shape>
                  </w:pict>
                </mc:Fallback>
              </mc:AlternateContent>
            </w:r>
          </w:p>
          <w:p w14:paraId="451F6755" w14:textId="77777777" w:rsidR="004E72D1" w:rsidRDefault="008E5F44">
            <w:pPr>
              <w:widowControl/>
              <w:snapToGrid w:val="0"/>
              <w:spacing w:line="160" w:lineRule="atLeast"/>
              <w:rPr>
                <w:rFonts w:ascii="仿宋" w:hAnsi="仿宋" w:cs="仿宋"/>
                <w:kern w:val="0"/>
                <w:sz w:val="18"/>
                <w:szCs w:val="18"/>
              </w:rPr>
            </w:pPr>
            <w:r>
              <w:rPr>
                <w:rFonts w:ascii="仿宋" w:hAnsi="仿宋" w:cs="仿宋" w:hint="eastAsia"/>
                <w:kern w:val="0"/>
                <w:sz w:val="18"/>
                <w:szCs w:val="18"/>
              </w:rPr>
              <w:t xml:space="preserve">        项目</w:t>
            </w:r>
          </w:p>
          <w:p w14:paraId="60CBFB7F"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 xml:space="preserve"> </w:t>
            </w:r>
          </w:p>
          <w:p w14:paraId="0C7C2C41" w14:textId="77777777" w:rsidR="004E72D1" w:rsidRDefault="008E5F44">
            <w:pPr>
              <w:widowControl/>
              <w:snapToGrid w:val="0"/>
              <w:spacing w:line="160" w:lineRule="atLeast"/>
              <w:rPr>
                <w:rFonts w:ascii="仿宋" w:hAnsi="仿宋" w:cs="仿宋"/>
                <w:kern w:val="0"/>
                <w:sz w:val="18"/>
                <w:szCs w:val="18"/>
              </w:rPr>
            </w:pPr>
            <w:r>
              <w:rPr>
                <w:rFonts w:ascii="仿宋" w:hAnsi="仿宋" w:cs="仿宋" w:hint="eastAsia"/>
                <w:kern w:val="0"/>
                <w:sz w:val="18"/>
                <w:szCs w:val="18"/>
              </w:rPr>
              <w:t xml:space="preserve"> 组别</w:t>
            </w:r>
          </w:p>
        </w:tc>
        <w:tc>
          <w:tcPr>
            <w:tcW w:w="11417" w:type="dxa"/>
            <w:gridSpan w:val="9"/>
            <w:tcBorders>
              <w:top w:val="single" w:sz="4" w:space="0" w:color="auto"/>
              <w:left w:val="nil"/>
              <w:bottom w:val="single" w:sz="4" w:space="0" w:color="auto"/>
              <w:right w:val="single" w:sz="4" w:space="0" w:color="auto"/>
            </w:tcBorders>
            <w:vAlign w:val="center"/>
          </w:tcPr>
          <w:p w14:paraId="12BA696C"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全国啦啦操自选动作</w:t>
            </w:r>
          </w:p>
        </w:tc>
      </w:tr>
      <w:tr w:rsidR="004E72D1" w14:paraId="3D1F08E2" w14:textId="77777777">
        <w:trPr>
          <w:trHeight w:val="351"/>
          <w:jc w:val="center"/>
        </w:trPr>
        <w:tc>
          <w:tcPr>
            <w:tcW w:w="2062" w:type="dxa"/>
            <w:vMerge/>
            <w:tcBorders>
              <w:top w:val="single" w:sz="4" w:space="0" w:color="auto"/>
              <w:left w:val="single" w:sz="4" w:space="0" w:color="auto"/>
              <w:bottom w:val="single" w:sz="4" w:space="0" w:color="auto"/>
              <w:right w:val="single" w:sz="4" w:space="0" w:color="auto"/>
            </w:tcBorders>
            <w:vAlign w:val="center"/>
          </w:tcPr>
          <w:p w14:paraId="686CEA4A" w14:textId="77777777" w:rsidR="004E72D1" w:rsidRDefault="004E72D1">
            <w:pPr>
              <w:widowControl/>
              <w:snapToGrid w:val="0"/>
              <w:spacing w:line="160" w:lineRule="atLeast"/>
              <w:jc w:val="center"/>
              <w:rPr>
                <w:rFonts w:ascii="仿宋" w:hAnsi="仿宋" w:cs="仿宋"/>
                <w:kern w:val="0"/>
                <w:sz w:val="18"/>
                <w:szCs w:val="18"/>
              </w:rPr>
            </w:pPr>
          </w:p>
        </w:tc>
        <w:tc>
          <w:tcPr>
            <w:tcW w:w="5394" w:type="dxa"/>
            <w:gridSpan w:val="4"/>
            <w:vMerge w:val="restart"/>
            <w:tcBorders>
              <w:top w:val="single" w:sz="4" w:space="0" w:color="auto"/>
              <w:left w:val="single" w:sz="4" w:space="0" w:color="auto"/>
              <w:right w:val="single" w:sz="4" w:space="0" w:color="auto"/>
            </w:tcBorders>
            <w:vAlign w:val="center"/>
          </w:tcPr>
          <w:p w14:paraId="3564FB1D"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集体舞蹈啦啦操</w:t>
            </w:r>
          </w:p>
        </w:tc>
        <w:tc>
          <w:tcPr>
            <w:tcW w:w="6023" w:type="dxa"/>
            <w:gridSpan w:val="5"/>
            <w:tcBorders>
              <w:top w:val="single" w:sz="4" w:space="0" w:color="auto"/>
              <w:left w:val="nil"/>
              <w:bottom w:val="single" w:sz="4" w:space="0" w:color="auto"/>
              <w:right w:val="single" w:sz="4" w:space="0" w:color="auto"/>
            </w:tcBorders>
            <w:vAlign w:val="center"/>
          </w:tcPr>
          <w:p w14:paraId="7E026664"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集体技巧啦啦操</w:t>
            </w:r>
          </w:p>
        </w:tc>
      </w:tr>
      <w:tr w:rsidR="004E72D1" w14:paraId="6A67B1BB" w14:textId="77777777">
        <w:trPr>
          <w:trHeight w:val="293"/>
          <w:jc w:val="center"/>
        </w:trPr>
        <w:tc>
          <w:tcPr>
            <w:tcW w:w="2062" w:type="dxa"/>
            <w:vMerge/>
            <w:tcBorders>
              <w:top w:val="single" w:sz="4" w:space="0" w:color="auto"/>
              <w:left w:val="single" w:sz="4" w:space="0" w:color="auto"/>
              <w:bottom w:val="single" w:sz="4" w:space="0" w:color="auto"/>
              <w:right w:val="single" w:sz="4" w:space="0" w:color="auto"/>
            </w:tcBorders>
            <w:vAlign w:val="center"/>
          </w:tcPr>
          <w:p w14:paraId="6AA497FF" w14:textId="77777777" w:rsidR="004E72D1" w:rsidRDefault="004E72D1">
            <w:pPr>
              <w:widowControl/>
              <w:snapToGrid w:val="0"/>
              <w:spacing w:line="160" w:lineRule="atLeast"/>
              <w:jc w:val="center"/>
              <w:rPr>
                <w:rFonts w:ascii="仿宋" w:hAnsi="仿宋" w:cs="仿宋"/>
                <w:kern w:val="0"/>
                <w:sz w:val="18"/>
                <w:szCs w:val="18"/>
              </w:rPr>
            </w:pPr>
          </w:p>
        </w:tc>
        <w:tc>
          <w:tcPr>
            <w:tcW w:w="5394" w:type="dxa"/>
            <w:gridSpan w:val="4"/>
            <w:vMerge/>
            <w:tcBorders>
              <w:left w:val="single" w:sz="4" w:space="0" w:color="auto"/>
              <w:bottom w:val="single" w:sz="4" w:space="0" w:color="auto"/>
              <w:right w:val="single" w:sz="4" w:space="0" w:color="auto"/>
            </w:tcBorders>
            <w:vAlign w:val="center"/>
          </w:tcPr>
          <w:p w14:paraId="4767FFEE" w14:textId="77777777" w:rsidR="004E72D1" w:rsidRDefault="004E72D1">
            <w:pPr>
              <w:widowControl/>
              <w:snapToGrid w:val="0"/>
              <w:spacing w:line="160" w:lineRule="atLeast"/>
              <w:jc w:val="center"/>
              <w:rPr>
                <w:rFonts w:ascii="仿宋" w:hAnsi="仿宋" w:cs="仿宋"/>
                <w:kern w:val="0"/>
                <w:sz w:val="18"/>
                <w:szCs w:val="18"/>
              </w:rPr>
            </w:pPr>
          </w:p>
        </w:tc>
        <w:tc>
          <w:tcPr>
            <w:tcW w:w="1236" w:type="dxa"/>
            <w:tcBorders>
              <w:top w:val="nil"/>
              <w:left w:val="nil"/>
              <w:bottom w:val="single" w:sz="4" w:space="0" w:color="auto"/>
              <w:right w:val="single" w:sz="4" w:space="0" w:color="auto"/>
            </w:tcBorders>
            <w:vAlign w:val="center"/>
          </w:tcPr>
          <w:p w14:paraId="7BD235AF"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初级</w:t>
            </w:r>
          </w:p>
        </w:tc>
        <w:tc>
          <w:tcPr>
            <w:tcW w:w="1197" w:type="dxa"/>
            <w:tcBorders>
              <w:top w:val="nil"/>
              <w:left w:val="nil"/>
              <w:bottom w:val="single" w:sz="4" w:space="0" w:color="auto"/>
              <w:right w:val="single" w:sz="4" w:space="0" w:color="auto"/>
            </w:tcBorders>
            <w:vAlign w:val="center"/>
          </w:tcPr>
          <w:p w14:paraId="4A626DD0"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中级</w:t>
            </w:r>
          </w:p>
        </w:tc>
        <w:tc>
          <w:tcPr>
            <w:tcW w:w="1191" w:type="dxa"/>
            <w:tcBorders>
              <w:top w:val="nil"/>
              <w:left w:val="nil"/>
              <w:bottom w:val="single" w:sz="4" w:space="0" w:color="auto"/>
              <w:right w:val="single" w:sz="4" w:space="0" w:color="auto"/>
            </w:tcBorders>
            <w:vAlign w:val="center"/>
          </w:tcPr>
          <w:p w14:paraId="3D1BAC7D"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高级</w:t>
            </w:r>
          </w:p>
        </w:tc>
        <w:tc>
          <w:tcPr>
            <w:tcW w:w="1302" w:type="dxa"/>
            <w:tcBorders>
              <w:top w:val="nil"/>
              <w:left w:val="nil"/>
              <w:bottom w:val="single" w:sz="4" w:space="0" w:color="auto"/>
              <w:right w:val="single" w:sz="4" w:space="0" w:color="auto"/>
            </w:tcBorders>
            <w:vAlign w:val="center"/>
          </w:tcPr>
          <w:p w14:paraId="69B50EC6"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精英级</w:t>
            </w:r>
          </w:p>
        </w:tc>
        <w:tc>
          <w:tcPr>
            <w:tcW w:w="1097" w:type="dxa"/>
            <w:tcBorders>
              <w:top w:val="nil"/>
              <w:left w:val="nil"/>
              <w:bottom w:val="single" w:sz="4" w:space="0" w:color="auto"/>
              <w:right w:val="single" w:sz="4" w:space="0" w:color="auto"/>
            </w:tcBorders>
            <w:vAlign w:val="center"/>
          </w:tcPr>
          <w:p w14:paraId="6204BA30"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超级</w:t>
            </w:r>
          </w:p>
        </w:tc>
      </w:tr>
      <w:tr w:rsidR="004E72D1" w14:paraId="44F25B60" w14:textId="77777777">
        <w:trPr>
          <w:trHeight w:val="370"/>
          <w:jc w:val="center"/>
        </w:trPr>
        <w:tc>
          <w:tcPr>
            <w:tcW w:w="2062" w:type="dxa"/>
            <w:vMerge/>
            <w:tcBorders>
              <w:top w:val="single" w:sz="4" w:space="0" w:color="auto"/>
              <w:left w:val="single" w:sz="4" w:space="0" w:color="auto"/>
              <w:bottom w:val="single" w:sz="4" w:space="0" w:color="auto"/>
              <w:right w:val="single" w:sz="4" w:space="0" w:color="auto"/>
            </w:tcBorders>
            <w:vAlign w:val="center"/>
          </w:tcPr>
          <w:p w14:paraId="271A3B29" w14:textId="77777777" w:rsidR="004E72D1" w:rsidRDefault="004E72D1">
            <w:pPr>
              <w:widowControl/>
              <w:snapToGrid w:val="0"/>
              <w:spacing w:line="160" w:lineRule="atLeast"/>
              <w:jc w:val="center"/>
              <w:rPr>
                <w:rFonts w:ascii="仿宋" w:hAnsi="仿宋" w:cs="仿宋"/>
                <w:kern w:val="0"/>
                <w:sz w:val="18"/>
                <w:szCs w:val="18"/>
              </w:rPr>
            </w:pPr>
          </w:p>
        </w:tc>
        <w:tc>
          <w:tcPr>
            <w:tcW w:w="1420" w:type="dxa"/>
            <w:tcBorders>
              <w:top w:val="nil"/>
              <w:left w:val="nil"/>
              <w:bottom w:val="single" w:sz="4" w:space="0" w:color="auto"/>
              <w:right w:val="single" w:sz="4" w:space="0" w:color="auto"/>
            </w:tcBorders>
            <w:vAlign w:val="center"/>
          </w:tcPr>
          <w:p w14:paraId="345C60C6"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花球</w:t>
            </w:r>
          </w:p>
        </w:tc>
        <w:tc>
          <w:tcPr>
            <w:tcW w:w="1344" w:type="dxa"/>
            <w:tcBorders>
              <w:top w:val="nil"/>
              <w:left w:val="nil"/>
              <w:bottom w:val="single" w:sz="4" w:space="0" w:color="auto"/>
              <w:right w:val="single" w:sz="4" w:space="0" w:color="auto"/>
            </w:tcBorders>
            <w:vAlign w:val="center"/>
          </w:tcPr>
          <w:p w14:paraId="56F94D57"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街舞</w:t>
            </w:r>
          </w:p>
        </w:tc>
        <w:tc>
          <w:tcPr>
            <w:tcW w:w="1280" w:type="dxa"/>
            <w:tcBorders>
              <w:top w:val="nil"/>
              <w:left w:val="nil"/>
              <w:bottom w:val="single" w:sz="4" w:space="0" w:color="auto"/>
              <w:right w:val="single" w:sz="4" w:space="0" w:color="auto"/>
            </w:tcBorders>
            <w:vAlign w:val="center"/>
          </w:tcPr>
          <w:p w14:paraId="3518F266"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爵士</w:t>
            </w:r>
          </w:p>
        </w:tc>
        <w:tc>
          <w:tcPr>
            <w:tcW w:w="1350" w:type="dxa"/>
            <w:tcBorders>
              <w:top w:val="nil"/>
              <w:left w:val="nil"/>
              <w:bottom w:val="single" w:sz="4" w:space="0" w:color="auto"/>
              <w:right w:val="single" w:sz="4" w:space="0" w:color="auto"/>
            </w:tcBorders>
            <w:vAlign w:val="center"/>
          </w:tcPr>
          <w:p w14:paraId="19180D32"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自由舞蹈</w:t>
            </w:r>
          </w:p>
        </w:tc>
        <w:tc>
          <w:tcPr>
            <w:tcW w:w="1236" w:type="dxa"/>
            <w:tcBorders>
              <w:top w:val="nil"/>
              <w:left w:val="nil"/>
              <w:bottom w:val="single" w:sz="4" w:space="0" w:color="auto"/>
              <w:right w:val="single" w:sz="4" w:space="0" w:color="auto"/>
            </w:tcBorders>
            <w:vAlign w:val="center"/>
          </w:tcPr>
          <w:p w14:paraId="4ABEFE58"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1级</w:t>
            </w:r>
          </w:p>
        </w:tc>
        <w:tc>
          <w:tcPr>
            <w:tcW w:w="1197" w:type="dxa"/>
            <w:tcBorders>
              <w:top w:val="nil"/>
              <w:left w:val="nil"/>
              <w:bottom w:val="single" w:sz="4" w:space="0" w:color="auto"/>
              <w:right w:val="single" w:sz="4" w:space="0" w:color="auto"/>
            </w:tcBorders>
            <w:vAlign w:val="center"/>
          </w:tcPr>
          <w:p w14:paraId="1C30653D"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 xml:space="preserve">1-2级 </w:t>
            </w:r>
          </w:p>
        </w:tc>
        <w:tc>
          <w:tcPr>
            <w:tcW w:w="1191" w:type="dxa"/>
            <w:tcBorders>
              <w:top w:val="nil"/>
              <w:left w:val="nil"/>
              <w:bottom w:val="single" w:sz="4" w:space="0" w:color="auto"/>
              <w:right w:val="single" w:sz="4" w:space="0" w:color="auto"/>
            </w:tcBorders>
            <w:vAlign w:val="center"/>
          </w:tcPr>
          <w:p w14:paraId="07A8A4E3"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3-4级</w:t>
            </w:r>
          </w:p>
        </w:tc>
        <w:tc>
          <w:tcPr>
            <w:tcW w:w="1302" w:type="dxa"/>
            <w:tcBorders>
              <w:top w:val="nil"/>
              <w:left w:val="nil"/>
              <w:bottom w:val="single" w:sz="4" w:space="0" w:color="auto"/>
              <w:right w:val="single" w:sz="4" w:space="0" w:color="auto"/>
            </w:tcBorders>
            <w:vAlign w:val="center"/>
          </w:tcPr>
          <w:p w14:paraId="6BCA5621"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5级</w:t>
            </w:r>
          </w:p>
        </w:tc>
        <w:tc>
          <w:tcPr>
            <w:tcW w:w="1097" w:type="dxa"/>
            <w:tcBorders>
              <w:top w:val="nil"/>
              <w:left w:val="nil"/>
              <w:bottom w:val="single" w:sz="4" w:space="0" w:color="auto"/>
              <w:right w:val="single" w:sz="4" w:space="0" w:color="auto"/>
            </w:tcBorders>
            <w:vAlign w:val="center"/>
          </w:tcPr>
          <w:p w14:paraId="4C571CA2"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6级</w:t>
            </w:r>
          </w:p>
        </w:tc>
      </w:tr>
      <w:tr w:rsidR="004E72D1" w14:paraId="71E1A296" w14:textId="77777777">
        <w:trPr>
          <w:trHeight w:hRule="exact" w:val="417"/>
          <w:jc w:val="center"/>
        </w:trPr>
        <w:tc>
          <w:tcPr>
            <w:tcW w:w="2062" w:type="dxa"/>
            <w:tcBorders>
              <w:top w:val="single" w:sz="4" w:space="0" w:color="auto"/>
              <w:left w:val="single" w:sz="4" w:space="0" w:color="auto"/>
              <w:bottom w:val="single" w:sz="4" w:space="0" w:color="auto"/>
              <w:right w:val="single" w:sz="4" w:space="0" w:color="auto"/>
            </w:tcBorders>
            <w:vAlign w:val="center"/>
          </w:tcPr>
          <w:p w14:paraId="20A85AA1" w14:textId="77777777" w:rsidR="004E72D1" w:rsidRDefault="008E5F44">
            <w:pPr>
              <w:jc w:val="center"/>
              <w:rPr>
                <w:rFonts w:ascii="仿宋" w:hAnsi="仿宋" w:cs="仿宋"/>
                <w:kern w:val="0"/>
                <w:sz w:val="18"/>
                <w:szCs w:val="18"/>
              </w:rPr>
            </w:pPr>
            <w:r>
              <w:rPr>
                <w:rFonts w:ascii="仿宋" w:hAnsi="仿宋" w:cs="仿宋" w:hint="eastAsia"/>
                <w:sz w:val="18"/>
                <w:szCs w:val="21"/>
              </w:rPr>
              <w:t>幼儿甲组</w:t>
            </w:r>
          </w:p>
        </w:tc>
        <w:tc>
          <w:tcPr>
            <w:tcW w:w="1420" w:type="dxa"/>
            <w:tcBorders>
              <w:top w:val="single" w:sz="4" w:space="0" w:color="auto"/>
              <w:left w:val="single" w:sz="4" w:space="0" w:color="auto"/>
              <w:bottom w:val="single" w:sz="4" w:space="0" w:color="auto"/>
              <w:right w:val="single" w:sz="4" w:space="0" w:color="auto"/>
            </w:tcBorders>
            <w:vAlign w:val="center"/>
          </w:tcPr>
          <w:p w14:paraId="75A9836A"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344" w:type="dxa"/>
            <w:tcBorders>
              <w:top w:val="single" w:sz="4" w:space="0" w:color="auto"/>
              <w:left w:val="single" w:sz="4" w:space="0" w:color="auto"/>
              <w:bottom w:val="single" w:sz="4" w:space="0" w:color="auto"/>
              <w:right w:val="single" w:sz="4" w:space="0" w:color="auto"/>
            </w:tcBorders>
            <w:vAlign w:val="center"/>
          </w:tcPr>
          <w:p w14:paraId="03236ACE"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280" w:type="dxa"/>
            <w:tcBorders>
              <w:top w:val="single" w:sz="4" w:space="0" w:color="auto"/>
              <w:left w:val="single" w:sz="4" w:space="0" w:color="auto"/>
              <w:bottom w:val="single" w:sz="4" w:space="0" w:color="auto"/>
              <w:right w:val="single" w:sz="4" w:space="0" w:color="auto"/>
            </w:tcBorders>
            <w:vAlign w:val="center"/>
          </w:tcPr>
          <w:p w14:paraId="00C50687"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21982A89"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236" w:type="dxa"/>
            <w:tcBorders>
              <w:top w:val="single" w:sz="4" w:space="0" w:color="auto"/>
              <w:left w:val="single" w:sz="4" w:space="0" w:color="auto"/>
              <w:bottom w:val="single" w:sz="4" w:space="0" w:color="auto"/>
              <w:right w:val="single" w:sz="4" w:space="0" w:color="auto"/>
            </w:tcBorders>
            <w:vAlign w:val="center"/>
          </w:tcPr>
          <w:p w14:paraId="65A48ACD"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97" w:type="dxa"/>
            <w:tcBorders>
              <w:top w:val="single" w:sz="4" w:space="0" w:color="auto"/>
              <w:left w:val="single" w:sz="4" w:space="0" w:color="auto"/>
              <w:bottom w:val="single" w:sz="4" w:space="0" w:color="auto"/>
              <w:right w:val="single" w:sz="4" w:space="0" w:color="auto"/>
            </w:tcBorders>
            <w:vAlign w:val="center"/>
          </w:tcPr>
          <w:p w14:paraId="746DBAA4"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91" w:type="dxa"/>
            <w:tcBorders>
              <w:top w:val="single" w:sz="4" w:space="0" w:color="auto"/>
              <w:left w:val="single" w:sz="4" w:space="0" w:color="auto"/>
              <w:bottom w:val="single" w:sz="4" w:space="0" w:color="auto"/>
              <w:right w:val="single" w:sz="4" w:space="0" w:color="auto"/>
            </w:tcBorders>
            <w:vAlign w:val="center"/>
          </w:tcPr>
          <w:p w14:paraId="309E17C5"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tcPr>
          <w:p w14:paraId="3C02B383"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097" w:type="dxa"/>
            <w:tcBorders>
              <w:top w:val="single" w:sz="4" w:space="0" w:color="auto"/>
              <w:left w:val="single" w:sz="4" w:space="0" w:color="auto"/>
              <w:bottom w:val="single" w:sz="4" w:space="0" w:color="auto"/>
              <w:right w:val="single" w:sz="4" w:space="0" w:color="auto"/>
            </w:tcBorders>
            <w:vAlign w:val="center"/>
          </w:tcPr>
          <w:p w14:paraId="4EAD855A"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r>
      <w:tr w:rsidR="004E72D1" w14:paraId="2DD127A8" w14:textId="77777777">
        <w:trPr>
          <w:trHeight w:hRule="exact" w:val="417"/>
          <w:jc w:val="center"/>
        </w:trPr>
        <w:tc>
          <w:tcPr>
            <w:tcW w:w="2062" w:type="dxa"/>
            <w:tcBorders>
              <w:top w:val="single" w:sz="4" w:space="0" w:color="auto"/>
              <w:left w:val="single" w:sz="4" w:space="0" w:color="auto"/>
              <w:bottom w:val="single" w:sz="4" w:space="0" w:color="auto"/>
              <w:right w:val="single" w:sz="4" w:space="0" w:color="auto"/>
            </w:tcBorders>
            <w:vAlign w:val="center"/>
          </w:tcPr>
          <w:p w14:paraId="78274CF9" w14:textId="77777777" w:rsidR="004E72D1" w:rsidRDefault="008E5F44">
            <w:pPr>
              <w:jc w:val="center"/>
              <w:rPr>
                <w:rFonts w:ascii="仿宋" w:hAnsi="仿宋" w:cs="仿宋"/>
                <w:kern w:val="0"/>
                <w:sz w:val="18"/>
                <w:szCs w:val="18"/>
              </w:rPr>
            </w:pPr>
            <w:r>
              <w:rPr>
                <w:rFonts w:ascii="仿宋" w:hAnsi="仿宋" w:cs="仿宋" w:hint="eastAsia"/>
                <w:sz w:val="18"/>
                <w:szCs w:val="21"/>
              </w:rPr>
              <w:t>幼儿乙组</w:t>
            </w:r>
          </w:p>
        </w:tc>
        <w:tc>
          <w:tcPr>
            <w:tcW w:w="1420" w:type="dxa"/>
            <w:tcBorders>
              <w:top w:val="single" w:sz="4" w:space="0" w:color="auto"/>
              <w:left w:val="single" w:sz="4" w:space="0" w:color="auto"/>
              <w:bottom w:val="single" w:sz="4" w:space="0" w:color="auto"/>
              <w:right w:val="single" w:sz="4" w:space="0" w:color="auto"/>
            </w:tcBorders>
            <w:vAlign w:val="center"/>
          </w:tcPr>
          <w:p w14:paraId="16C0EFA9"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344" w:type="dxa"/>
            <w:tcBorders>
              <w:top w:val="single" w:sz="4" w:space="0" w:color="auto"/>
              <w:left w:val="single" w:sz="4" w:space="0" w:color="auto"/>
              <w:bottom w:val="single" w:sz="4" w:space="0" w:color="auto"/>
              <w:right w:val="single" w:sz="4" w:space="0" w:color="auto"/>
            </w:tcBorders>
            <w:vAlign w:val="center"/>
          </w:tcPr>
          <w:p w14:paraId="02B6DBF9"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280" w:type="dxa"/>
            <w:tcBorders>
              <w:top w:val="single" w:sz="4" w:space="0" w:color="auto"/>
              <w:left w:val="single" w:sz="4" w:space="0" w:color="auto"/>
              <w:bottom w:val="single" w:sz="4" w:space="0" w:color="auto"/>
              <w:right w:val="single" w:sz="4" w:space="0" w:color="auto"/>
            </w:tcBorders>
            <w:vAlign w:val="center"/>
          </w:tcPr>
          <w:p w14:paraId="3C218E10"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6E53D4E7"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236" w:type="dxa"/>
            <w:tcBorders>
              <w:top w:val="single" w:sz="4" w:space="0" w:color="auto"/>
              <w:left w:val="single" w:sz="4" w:space="0" w:color="auto"/>
              <w:bottom w:val="single" w:sz="4" w:space="0" w:color="auto"/>
              <w:right w:val="single" w:sz="4" w:space="0" w:color="auto"/>
            </w:tcBorders>
            <w:vAlign w:val="center"/>
          </w:tcPr>
          <w:p w14:paraId="211B91A3"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97" w:type="dxa"/>
            <w:tcBorders>
              <w:top w:val="single" w:sz="4" w:space="0" w:color="auto"/>
              <w:left w:val="single" w:sz="4" w:space="0" w:color="auto"/>
              <w:bottom w:val="single" w:sz="4" w:space="0" w:color="auto"/>
              <w:right w:val="single" w:sz="4" w:space="0" w:color="auto"/>
            </w:tcBorders>
            <w:vAlign w:val="center"/>
          </w:tcPr>
          <w:p w14:paraId="39AEED76"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91" w:type="dxa"/>
            <w:tcBorders>
              <w:top w:val="single" w:sz="4" w:space="0" w:color="auto"/>
              <w:left w:val="single" w:sz="4" w:space="0" w:color="auto"/>
              <w:bottom w:val="single" w:sz="4" w:space="0" w:color="auto"/>
              <w:right w:val="single" w:sz="4" w:space="0" w:color="auto"/>
            </w:tcBorders>
            <w:vAlign w:val="center"/>
          </w:tcPr>
          <w:p w14:paraId="06D89A24"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tcPr>
          <w:p w14:paraId="3E9E1B7D"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097" w:type="dxa"/>
            <w:tcBorders>
              <w:top w:val="single" w:sz="4" w:space="0" w:color="auto"/>
              <w:left w:val="single" w:sz="4" w:space="0" w:color="auto"/>
              <w:bottom w:val="single" w:sz="4" w:space="0" w:color="auto"/>
              <w:right w:val="single" w:sz="4" w:space="0" w:color="auto"/>
            </w:tcBorders>
            <w:vAlign w:val="center"/>
          </w:tcPr>
          <w:p w14:paraId="52915E08"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r>
      <w:tr w:rsidR="004E72D1" w14:paraId="55D1E8D0" w14:textId="77777777">
        <w:trPr>
          <w:trHeight w:hRule="exact" w:val="417"/>
          <w:jc w:val="center"/>
        </w:trPr>
        <w:tc>
          <w:tcPr>
            <w:tcW w:w="2062" w:type="dxa"/>
            <w:tcBorders>
              <w:top w:val="single" w:sz="4" w:space="0" w:color="auto"/>
              <w:left w:val="single" w:sz="4" w:space="0" w:color="auto"/>
              <w:bottom w:val="single" w:sz="4" w:space="0" w:color="auto"/>
              <w:right w:val="single" w:sz="4" w:space="0" w:color="auto"/>
            </w:tcBorders>
            <w:vAlign w:val="center"/>
          </w:tcPr>
          <w:p w14:paraId="4BEB2E33" w14:textId="77777777" w:rsidR="004E72D1" w:rsidRDefault="008E5F44">
            <w:pPr>
              <w:jc w:val="center"/>
              <w:rPr>
                <w:rFonts w:ascii="仿宋" w:hAnsi="仿宋" w:cs="仿宋"/>
                <w:kern w:val="0"/>
                <w:sz w:val="18"/>
                <w:szCs w:val="18"/>
              </w:rPr>
            </w:pPr>
            <w:r>
              <w:rPr>
                <w:rFonts w:ascii="仿宋" w:hAnsi="仿宋" w:cs="仿宋" w:hint="eastAsia"/>
                <w:sz w:val="18"/>
                <w:szCs w:val="21"/>
              </w:rPr>
              <w:t>幼儿丙组</w:t>
            </w:r>
          </w:p>
        </w:tc>
        <w:tc>
          <w:tcPr>
            <w:tcW w:w="1420" w:type="dxa"/>
            <w:tcBorders>
              <w:top w:val="single" w:sz="4" w:space="0" w:color="auto"/>
              <w:left w:val="single" w:sz="4" w:space="0" w:color="auto"/>
              <w:bottom w:val="single" w:sz="4" w:space="0" w:color="auto"/>
              <w:right w:val="single" w:sz="4" w:space="0" w:color="auto"/>
            </w:tcBorders>
            <w:vAlign w:val="center"/>
          </w:tcPr>
          <w:p w14:paraId="18583006"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344" w:type="dxa"/>
            <w:tcBorders>
              <w:top w:val="single" w:sz="4" w:space="0" w:color="auto"/>
              <w:left w:val="single" w:sz="4" w:space="0" w:color="auto"/>
              <w:bottom w:val="single" w:sz="4" w:space="0" w:color="auto"/>
              <w:right w:val="single" w:sz="4" w:space="0" w:color="auto"/>
            </w:tcBorders>
            <w:vAlign w:val="center"/>
          </w:tcPr>
          <w:p w14:paraId="0A371353"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280" w:type="dxa"/>
            <w:tcBorders>
              <w:top w:val="single" w:sz="4" w:space="0" w:color="auto"/>
              <w:left w:val="single" w:sz="4" w:space="0" w:color="auto"/>
              <w:bottom w:val="single" w:sz="4" w:space="0" w:color="auto"/>
              <w:right w:val="single" w:sz="4" w:space="0" w:color="auto"/>
            </w:tcBorders>
            <w:vAlign w:val="center"/>
          </w:tcPr>
          <w:p w14:paraId="7DED1304"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AFF85AE"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236" w:type="dxa"/>
            <w:tcBorders>
              <w:top w:val="single" w:sz="4" w:space="0" w:color="auto"/>
              <w:left w:val="single" w:sz="4" w:space="0" w:color="auto"/>
              <w:bottom w:val="single" w:sz="4" w:space="0" w:color="auto"/>
              <w:right w:val="single" w:sz="4" w:space="0" w:color="auto"/>
            </w:tcBorders>
            <w:vAlign w:val="center"/>
          </w:tcPr>
          <w:p w14:paraId="07B81631"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97" w:type="dxa"/>
            <w:tcBorders>
              <w:top w:val="single" w:sz="4" w:space="0" w:color="auto"/>
              <w:left w:val="single" w:sz="4" w:space="0" w:color="auto"/>
              <w:bottom w:val="single" w:sz="4" w:space="0" w:color="auto"/>
              <w:right w:val="single" w:sz="4" w:space="0" w:color="auto"/>
            </w:tcBorders>
            <w:vAlign w:val="center"/>
          </w:tcPr>
          <w:p w14:paraId="3C380F32"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91" w:type="dxa"/>
            <w:tcBorders>
              <w:top w:val="single" w:sz="4" w:space="0" w:color="auto"/>
              <w:left w:val="single" w:sz="4" w:space="0" w:color="auto"/>
              <w:bottom w:val="single" w:sz="4" w:space="0" w:color="auto"/>
              <w:right w:val="single" w:sz="4" w:space="0" w:color="auto"/>
            </w:tcBorders>
            <w:vAlign w:val="center"/>
          </w:tcPr>
          <w:p w14:paraId="4DABD03F"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tcPr>
          <w:p w14:paraId="5360EDFB"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097" w:type="dxa"/>
            <w:tcBorders>
              <w:top w:val="single" w:sz="4" w:space="0" w:color="auto"/>
              <w:left w:val="single" w:sz="4" w:space="0" w:color="auto"/>
              <w:bottom w:val="single" w:sz="4" w:space="0" w:color="auto"/>
              <w:right w:val="single" w:sz="4" w:space="0" w:color="auto"/>
            </w:tcBorders>
            <w:vAlign w:val="center"/>
          </w:tcPr>
          <w:p w14:paraId="4896A201"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r>
      <w:tr w:rsidR="004E72D1" w14:paraId="6527DC78" w14:textId="77777777">
        <w:trPr>
          <w:trHeight w:hRule="exact" w:val="417"/>
          <w:jc w:val="center"/>
        </w:trPr>
        <w:tc>
          <w:tcPr>
            <w:tcW w:w="2062" w:type="dxa"/>
            <w:tcBorders>
              <w:top w:val="single" w:sz="4" w:space="0" w:color="auto"/>
              <w:left w:val="single" w:sz="4" w:space="0" w:color="auto"/>
              <w:bottom w:val="single" w:sz="4" w:space="0" w:color="auto"/>
              <w:right w:val="single" w:sz="4" w:space="0" w:color="auto"/>
            </w:tcBorders>
            <w:vAlign w:val="center"/>
          </w:tcPr>
          <w:p w14:paraId="70DD5557" w14:textId="77777777" w:rsidR="004E72D1" w:rsidRDefault="008E5F44">
            <w:pPr>
              <w:jc w:val="center"/>
              <w:rPr>
                <w:rFonts w:ascii="仿宋" w:hAnsi="仿宋" w:cs="仿宋"/>
                <w:kern w:val="0"/>
                <w:sz w:val="18"/>
                <w:szCs w:val="18"/>
              </w:rPr>
            </w:pPr>
            <w:r>
              <w:rPr>
                <w:rFonts w:ascii="仿宋" w:hAnsi="仿宋" w:cs="仿宋" w:hint="eastAsia"/>
                <w:sz w:val="18"/>
                <w:szCs w:val="21"/>
              </w:rPr>
              <w:t>幼儿混合组</w:t>
            </w:r>
          </w:p>
        </w:tc>
        <w:tc>
          <w:tcPr>
            <w:tcW w:w="1420" w:type="dxa"/>
            <w:tcBorders>
              <w:top w:val="single" w:sz="4" w:space="0" w:color="auto"/>
              <w:left w:val="single" w:sz="4" w:space="0" w:color="auto"/>
              <w:bottom w:val="single" w:sz="4" w:space="0" w:color="auto"/>
              <w:right w:val="single" w:sz="4" w:space="0" w:color="auto"/>
            </w:tcBorders>
            <w:vAlign w:val="center"/>
          </w:tcPr>
          <w:p w14:paraId="761FEC61"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344" w:type="dxa"/>
            <w:tcBorders>
              <w:top w:val="single" w:sz="4" w:space="0" w:color="auto"/>
              <w:left w:val="single" w:sz="4" w:space="0" w:color="auto"/>
              <w:bottom w:val="single" w:sz="4" w:space="0" w:color="auto"/>
              <w:right w:val="single" w:sz="4" w:space="0" w:color="auto"/>
            </w:tcBorders>
            <w:vAlign w:val="center"/>
          </w:tcPr>
          <w:p w14:paraId="41BC3628"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280" w:type="dxa"/>
            <w:tcBorders>
              <w:top w:val="single" w:sz="4" w:space="0" w:color="auto"/>
              <w:left w:val="single" w:sz="4" w:space="0" w:color="auto"/>
              <w:bottom w:val="single" w:sz="4" w:space="0" w:color="auto"/>
              <w:right w:val="single" w:sz="4" w:space="0" w:color="auto"/>
            </w:tcBorders>
            <w:vAlign w:val="center"/>
          </w:tcPr>
          <w:p w14:paraId="6C766C2D"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1620FDC6"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236" w:type="dxa"/>
            <w:tcBorders>
              <w:top w:val="single" w:sz="4" w:space="0" w:color="auto"/>
              <w:left w:val="single" w:sz="4" w:space="0" w:color="auto"/>
              <w:bottom w:val="single" w:sz="4" w:space="0" w:color="auto"/>
              <w:right w:val="single" w:sz="4" w:space="0" w:color="auto"/>
            </w:tcBorders>
            <w:vAlign w:val="center"/>
          </w:tcPr>
          <w:p w14:paraId="0AB45F7D"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97" w:type="dxa"/>
            <w:tcBorders>
              <w:top w:val="single" w:sz="4" w:space="0" w:color="auto"/>
              <w:left w:val="single" w:sz="4" w:space="0" w:color="auto"/>
              <w:bottom w:val="single" w:sz="4" w:space="0" w:color="auto"/>
              <w:right w:val="single" w:sz="4" w:space="0" w:color="auto"/>
            </w:tcBorders>
            <w:vAlign w:val="center"/>
          </w:tcPr>
          <w:p w14:paraId="44BFE79F"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91" w:type="dxa"/>
            <w:tcBorders>
              <w:top w:val="single" w:sz="4" w:space="0" w:color="auto"/>
              <w:left w:val="single" w:sz="4" w:space="0" w:color="auto"/>
              <w:bottom w:val="single" w:sz="4" w:space="0" w:color="auto"/>
              <w:right w:val="single" w:sz="4" w:space="0" w:color="auto"/>
            </w:tcBorders>
            <w:vAlign w:val="center"/>
          </w:tcPr>
          <w:p w14:paraId="112594DC"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tcPr>
          <w:p w14:paraId="69CC6415"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097" w:type="dxa"/>
            <w:tcBorders>
              <w:top w:val="single" w:sz="4" w:space="0" w:color="auto"/>
              <w:left w:val="single" w:sz="4" w:space="0" w:color="auto"/>
              <w:bottom w:val="single" w:sz="4" w:space="0" w:color="auto"/>
              <w:right w:val="single" w:sz="4" w:space="0" w:color="auto"/>
            </w:tcBorders>
            <w:vAlign w:val="center"/>
          </w:tcPr>
          <w:p w14:paraId="61286141"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r>
      <w:tr w:rsidR="004E72D1" w14:paraId="56FDA110" w14:textId="77777777">
        <w:trPr>
          <w:trHeight w:hRule="exact" w:val="417"/>
          <w:jc w:val="center"/>
        </w:trPr>
        <w:tc>
          <w:tcPr>
            <w:tcW w:w="2062" w:type="dxa"/>
            <w:tcBorders>
              <w:top w:val="single" w:sz="4" w:space="0" w:color="auto"/>
              <w:left w:val="single" w:sz="4" w:space="0" w:color="auto"/>
              <w:bottom w:val="single" w:sz="4" w:space="0" w:color="auto"/>
              <w:right w:val="single" w:sz="4" w:space="0" w:color="auto"/>
            </w:tcBorders>
            <w:vAlign w:val="center"/>
          </w:tcPr>
          <w:p w14:paraId="4541C9F9" w14:textId="77777777" w:rsidR="004E72D1" w:rsidRDefault="008E5F44">
            <w:pPr>
              <w:jc w:val="center"/>
              <w:rPr>
                <w:rFonts w:ascii="仿宋" w:hAnsi="仿宋" w:cs="仿宋"/>
                <w:kern w:val="0"/>
                <w:sz w:val="18"/>
                <w:szCs w:val="18"/>
              </w:rPr>
            </w:pPr>
            <w:r>
              <w:rPr>
                <w:rFonts w:ascii="仿宋" w:hAnsi="仿宋" w:cs="仿宋" w:hint="eastAsia"/>
                <w:sz w:val="18"/>
                <w:szCs w:val="21"/>
              </w:rPr>
              <w:t>儿童甲组</w:t>
            </w:r>
          </w:p>
        </w:tc>
        <w:tc>
          <w:tcPr>
            <w:tcW w:w="1420" w:type="dxa"/>
            <w:tcBorders>
              <w:top w:val="single" w:sz="4" w:space="0" w:color="auto"/>
              <w:left w:val="single" w:sz="4" w:space="0" w:color="auto"/>
              <w:bottom w:val="single" w:sz="4" w:space="0" w:color="auto"/>
              <w:right w:val="single" w:sz="4" w:space="0" w:color="auto"/>
            </w:tcBorders>
            <w:vAlign w:val="center"/>
          </w:tcPr>
          <w:p w14:paraId="07EE4242"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344" w:type="dxa"/>
            <w:tcBorders>
              <w:top w:val="single" w:sz="4" w:space="0" w:color="auto"/>
              <w:left w:val="single" w:sz="4" w:space="0" w:color="auto"/>
              <w:bottom w:val="single" w:sz="4" w:space="0" w:color="auto"/>
              <w:right w:val="single" w:sz="4" w:space="0" w:color="auto"/>
            </w:tcBorders>
            <w:vAlign w:val="center"/>
          </w:tcPr>
          <w:p w14:paraId="5A70878F"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280" w:type="dxa"/>
            <w:tcBorders>
              <w:top w:val="single" w:sz="4" w:space="0" w:color="auto"/>
              <w:left w:val="single" w:sz="4" w:space="0" w:color="auto"/>
              <w:bottom w:val="single" w:sz="4" w:space="0" w:color="auto"/>
              <w:right w:val="single" w:sz="4" w:space="0" w:color="auto"/>
            </w:tcBorders>
            <w:vAlign w:val="center"/>
          </w:tcPr>
          <w:p w14:paraId="2A0D71E3"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60D6CB62"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236" w:type="dxa"/>
            <w:tcBorders>
              <w:top w:val="single" w:sz="4" w:space="0" w:color="auto"/>
              <w:left w:val="single" w:sz="4" w:space="0" w:color="auto"/>
              <w:bottom w:val="single" w:sz="4" w:space="0" w:color="auto"/>
              <w:right w:val="single" w:sz="4" w:space="0" w:color="auto"/>
            </w:tcBorders>
            <w:vAlign w:val="center"/>
          </w:tcPr>
          <w:p w14:paraId="2B45581A"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97" w:type="dxa"/>
            <w:tcBorders>
              <w:top w:val="single" w:sz="4" w:space="0" w:color="auto"/>
              <w:left w:val="single" w:sz="4" w:space="0" w:color="auto"/>
              <w:bottom w:val="single" w:sz="4" w:space="0" w:color="auto"/>
              <w:right w:val="single" w:sz="4" w:space="0" w:color="auto"/>
            </w:tcBorders>
            <w:vAlign w:val="center"/>
          </w:tcPr>
          <w:p w14:paraId="1E51ADB2"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91" w:type="dxa"/>
            <w:tcBorders>
              <w:top w:val="single" w:sz="4" w:space="0" w:color="auto"/>
              <w:left w:val="single" w:sz="4" w:space="0" w:color="auto"/>
              <w:bottom w:val="single" w:sz="4" w:space="0" w:color="auto"/>
              <w:right w:val="single" w:sz="4" w:space="0" w:color="auto"/>
            </w:tcBorders>
            <w:vAlign w:val="center"/>
          </w:tcPr>
          <w:p w14:paraId="3E814DBF"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tcPr>
          <w:p w14:paraId="01906831"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097" w:type="dxa"/>
            <w:tcBorders>
              <w:top w:val="single" w:sz="4" w:space="0" w:color="auto"/>
              <w:left w:val="single" w:sz="4" w:space="0" w:color="auto"/>
              <w:bottom w:val="single" w:sz="4" w:space="0" w:color="auto"/>
              <w:right w:val="single" w:sz="4" w:space="0" w:color="auto"/>
            </w:tcBorders>
            <w:vAlign w:val="center"/>
          </w:tcPr>
          <w:p w14:paraId="1BF9BE13"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r>
      <w:tr w:rsidR="004E72D1" w14:paraId="3775B8F1" w14:textId="77777777">
        <w:trPr>
          <w:trHeight w:hRule="exact" w:val="417"/>
          <w:jc w:val="center"/>
        </w:trPr>
        <w:tc>
          <w:tcPr>
            <w:tcW w:w="2062" w:type="dxa"/>
            <w:tcBorders>
              <w:top w:val="single" w:sz="4" w:space="0" w:color="auto"/>
              <w:left w:val="single" w:sz="4" w:space="0" w:color="auto"/>
              <w:bottom w:val="single" w:sz="4" w:space="0" w:color="auto"/>
              <w:right w:val="single" w:sz="4" w:space="0" w:color="auto"/>
            </w:tcBorders>
            <w:vAlign w:val="center"/>
          </w:tcPr>
          <w:p w14:paraId="5B18D710" w14:textId="77777777" w:rsidR="004E72D1" w:rsidRDefault="008E5F44">
            <w:pPr>
              <w:jc w:val="center"/>
              <w:rPr>
                <w:rFonts w:ascii="仿宋" w:hAnsi="仿宋" w:cs="仿宋"/>
                <w:kern w:val="0"/>
                <w:sz w:val="18"/>
                <w:szCs w:val="18"/>
              </w:rPr>
            </w:pPr>
            <w:r>
              <w:rPr>
                <w:rFonts w:ascii="仿宋" w:hAnsi="仿宋" w:cs="仿宋" w:hint="eastAsia"/>
                <w:sz w:val="18"/>
                <w:szCs w:val="21"/>
              </w:rPr>
              <w:t>儿童乙组</w:t>
            </w:r>
          </w:p>
        </w:tc>
        <w:tc>
          <w:tcPr>
            <w:tcW w:w="1420" w:type="dxa"/>
            <w:tcBorders>
              <w:top w:val="single" w:sz="4" w:space="0" w:color="auto"/>
              <w:left w:val="single" w:sz="4" w:space="0" w:color="auto"/>
              <w:bottom w:val="single" w:sz="4" w:space="0" w:color="auto"/>
              <w:right w:val="single" w:sz="4" w:space="0" w:color="auto"/>
            </w:tcBorders>
            <w:vAlign w:val="center"/>
          </w:tcPr>
          <w:p w14:paraId="62FF66B7"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344" w:type="dxa"/>
            <w:tcBorders>
              <w:top w:val="single" w:sz="4" w:space="0" w:color="auto"/>
              <w:left w:val="single" w:sz="4" w:space="0" w:color="auto"/>
              <w:bottom w:val="single" w:sz="4" w:space="0" w:color="auto"/>
              <w:right w:val="single" w:sz="4" w:space="0" w:color="auto"/>
            </w:tcBorders>
            <w:vAlign w:val="center"/>
          </w:tcPr>
          <w:p w14:paraId="7B145584"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280" w:type="dxa"/>
            <w:tcBorders>
              <w:top w:val="single" w:sz="4" w:space="0" w:color="auto"/>
              <w:left w:val="single" w:sz="4" w:space="0" w:color="auto"/>
              <w:bottom w:val="single" w:sz="4" w:space="0" w:color="auto"/>
              <w:right w:val="single" w:sz="4" w:space="0" w:color="auto"/>
            </w:tcBorders>
            <w:vAlign w:val="center"/>
          </w:tcPr>
          <w:p w14:paraId="56219D64"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629FE9A8"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236" w:type="dxa"/>
            <w:tcBorders>
              <w:top w:val="single" w:sz="4" w:space="0" w:color="auto"/>
              <w:left w:val="single" w:sz="4" w:space="0" w:color="auto"/>
              <w:bottom w:val="single" w:sz="4" w:space="0" w:color="auto"/>
              <w:right w:val="single" w:sz="4" w:space="0" w:color="auto"/>
            </w:tcBorders>
            <w:vAlign w:val="center"/>
          </w:tcPr>
          <w:p w14:paraId="2BD3B430"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97" w:type="dxa"/>
            <w:tcBorders>
              <w:top w:val="single" w:sz="4" w:space="0" w:color="auto"/>
              <w:left w:val="single" w:sz="4" w:space="0" w:color="auto"/>
              <w:bottom w:val="single" w:sz="4" w:space="0" w:color="auto"/>
              <w:right w:val="single" w:sz="4" w:space="0" w:color="auto"/>
            </w:tcBorders>
            <w:vAlign w:val="center"/>
          </w:tcPr>
          <w:p w14:paraId="73B46D53"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91" w:type="dxa"/>
            <w:tcBorders>
              <w:top w:val="single" w:sz="4" w:space="0" w:color="auto"/>
              <w:left w:val="single" w:sz="4" w:space="0" w:color="auto"/>
              <w:bottom w:val="single" w:sz="4" w:space="0" w:color="auto"/>
              <w:right w:val="single" w:sz="4" w:space="0" w:color="auto"/>
            </w:tcBorders>
            <w:vAlign w:val="center"/>
          </w:tcPr>
          <w:p w14:paraId="6BD30BD3"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tcPr>
          <w:p w14:paraId="1A799577"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097" w:type="dxa"/>
            <w:tcBorders>
              <w:top w:val="single" w:sz="4" w:space="0" w:color="auto"/>
              <w:left w:val="single" w:sz="4" w:space="0" w:color="auto"/>
              <w:bottom w:val="single" w:sz="4" w:space="0" w:color="auto"/>
              <w:right w:val="single" w:sz="4" w:space="0" w:color="auto"/>
            </w:tcBorders>
            <w:vAlign w:val="center"/>
          </w:tcPr>
          <w:p w14:paraId="4567BACA"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r>
      <w:tr w:rsidR="004E72D1" w14:paraId="777FE036" w14:textId="77777777">
        <w:trPr>
          <w:trHeight w:hRule="exact" w:val="417"/>
          <w:jc w:val="center"/>
        </w:trPr>
        <w:tc>
          <w:tcPr>
            <w:tcW w:w="2062" w:type="dxa"/>
            <w:tcBorders>
              <w:top w:val="single" w:sz="4" w:space="0" w:color="auto"/>
              <w:left w:val="single" w:sz="4" w:space="0" w:color="auto"/>
              <w:bottom w:val="single" w:sz="4" w:space="0" w:color="auto"/>
              <w:right w:val="single" w:sz="4" w:space="0" w:color="auto"/>
            </w:tcBorders>
            <w:vAlign w:val="center"/>
          </w:tcPr>
          <w:p w14:paraId="3A44BC0F" w14:textId="77777777" w:rsidR="004E72D1" w:rsidRDefault="008E5F44">
            <w:pPr>
              <w:jc w:val="center"/>
              <w:rPr>
                <w:rFonts w:ascii="仿宋" w:hAnsi="仿宋" w:cs="仿宋"/>
                <w:kern w:val="0"/>
                <w:sz w:val="18"/>
                <w:szCs w:val="18"/>
              </w:rPr>
            </w:pPr>
            <w:r>
              <w:rPr>
                <w:rFonts w:ascii="仿宋" w:hAnsi="仿宋" w:cs="仿宋" w:hint="eastAsia"/>
                <w:sz w:val="18"/>
                <w:szCs w:val="21"/>
              </w:rPr>
              <w:t>儿童丙组</w:t>
            </w:r>
          </w:p>
        </w:tc>
        <w:tc>
          <w:tcPr>
            <w:tcW w:w="1420" w:type="dxa"/>
            <w:tcBorders>
              <w:top w:val="single" w:sz="4" w:space="0" w:color="auto"/>
              <w:left w:val="single" w:sz="4" w:space="0" w:color="auto"/>
              <w:bottom w:val="single" w:sz="4" w:space="0" w:color="auto"/>
              <w:right w:val="single" w:sz="4" w:space="0" w:color="auto"/>
            </w:tcBorders>
            <w:vAlign w:val="center"/>
          </w:tcPr>
          <w:p w14:paraId="79EF625D"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344" w:type="dxa"/>
            <w:tcBorders>
              <w:top w:val="single" w:sz="4" w:space="0" w:color="auto"/>
              <w:left w:val="single" w:sz="4" w:space="0" w:color="auto"/>
              <w:bottom w:val="single" w:sz="4" w:space="0" w:color="auto"/>
              <w:right w:val="single" w:sz="4" w:space="0" w:color="auto"/>
            </w:tcBorders>
            <w:vAlign w:val="center"/>
          </w:tcPr>
          <w:p w14:paraId="6F9D7E99"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280" w:type="dxa"/>
            <w:tcBorders>
              <w:top w:val="single" w:sz="4" w:space="0" w:color="auto"/>
              <w:left w:val="single" w:sz="4" w:space="0" w:color="auto"/>
              <w:bottom w:val="single" w:sz="4" w:space="0" w:color="auto"/>
              <w:right w:val="single" w:sz="4" w:space="0" w:color="auto"/>
            </w:tcBorders>
            <w:vAlign w:val="center"/>
          </w:tcPr>
          <w:p w14:paraId="080E9451"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325CAE16"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236" w:type="dxa"/>
            <w:tcBorders>
              <w:top w:val="single" w:sz="4" w:space="0" w:color="auto"/>
              <w:left w:val="single" w:sz="4" w:space="0" w:color="auto"/>
              <w:bottom w:val="single" w:sz="4" w:space="0" w:color="auto"/>
              <w:right w:val="single" w:sz="4" w:space="0" w:color="auto"/>
            </w:tcBorders>
            <w:vAlign w:val="center"/>
          </w:tcPr>
          <w:p w14:paraId="288F407C"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97" w:type="dxa"/>
            <w:tcBorders>
              <w:top w:val="single" w:sz="4" w:space="0" w:color="auto"/>
              <w:left w:val="single" w:sz="4" w:space="0" w:color="auto"/>
              <w:bottom w:val="single" w:sz="4" w:space="0" w:color="auto"/>
              <w:right w:val="single" w:sz="4" w:space="0" w:color="auto"/>
            </w:tcBorders>
            <w:vAlign w:val="center"/>
          </w:tcPr>
          <w:p w14:paraId="1AA99B42"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91" w:type="dxa"/>
            <w:tcBorders>
              <w:top w:val="single" w:sz="4" w:space="0" w:color="auto"/>
              <w:left w:val="single" w:sz="4" w:space="0" w:color="auto"/>
              <w:bottom w:val="single" w:sz="4" w:space="0" w:color="auto"/>
              <w:right w:val="single" w:sz="4" w:space="0" w:color="auto"/>
            </w:tcBorders>
            <w:vAlign w:val="center"/>
          </w:tcPr>
          <w:p w14:paraId="77B5EE04"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tcPr>
          <w:p w14:paraId="197914C1"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097" w:type="dxa"/>
            <w:tcBorders>
              <w:top w:val="single" w:sz="4" w:space="0" w:color="auto"/>
              <w:left w:val="single" w:sz="4" w:space="0" w:color="auto"/>
              <w:bottom w:val="single" w:sz="4" w:space="0" w:color="auto"/>
              <w:right w:val="single" w:sz="4" w:space="0" w:color="auto"/>
            </w:tcBorders>
            <w:vAlign w:val="center"/>
          </w:tcPr>
          <w:p w14:paraId="551DE8FC"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r>
      <w:tr w:rsidR="004E72D1" w14:paraId="350D57F7" w14:textId="77777777">
        <w:trPr>
          <w:trHeight w:hRule="exact" w:val="450"/>
          <w:jc w:val="center"/>
        </w:trPr>
        <w:tc>
          <w:tcPr>
            <w:tcW w:w="2062" w:type="dxa"/>
            <w:tcBorders>
              <w:top w:val="single" w:sz="4" w:space="0" w:color="auto"/>
              <w:left w:val="single" w:sz="4" w:space="0" w:color="auto"/>
              <w:bottom w:val="single" w:sz="4" w:space="0" w:color="auto"/>
              <w:right w:val="single" w:sz="4" w:space="0" w:color="auto"/>
            </w:tcBorders>
            <w:vAlign w:val="center"/>
          </w:tcPr>
          <w:p w14:paraId="7FC9818E" w14:textId="77777777" w:rsidR="004E72D1" w:rsidRDefault="008E5F44">
            <w:pPr>
              <w:jc w:val="center"/>
              <w:rPr>
                <w:rFonts w:ascii="仿宋" w:hAnsi="仿宋" w:cs="仿宋"/>
                <w:kern w:val="0"/>
                <w:sz w:val="18"/>
                <w:szCs w:val="18"/>
              </w:rPr>
            </w:pPr>
            <w:r>
              <w:rPr>
                <w:rFonts w:ascii="仿宋" w:hAnsi="仿宋" w:cs="仿宋" w:hint="eastAsia"/>
                <w:sz w:val="18"/>
                <w:szCs w:val="21"/>
              </w:rPr>
              <w:t>儿童混合组</w:t>
            </w:r>
          </w:p>
        </w:tc>
        <w:tc>
          <w:tcPr>
            <w:tcW w:w="1420" w:type="dxa"/>
            <w:tcBorders>
              <w:top w:val="single" w:sz="4" w:space="0" w:color="auto"/>
              <w:left w:val="single" w:sz="4" w:space="0" w:color="auto"/>
              <w:bottom w:val="single" w:sz="4" w:space="0" w:color="auto"/>
              <w:right w:val="single" w:sz="4" w:space="0" w:color="auto"/>
            </w:tcBorders>
            <w:vAlign w:val="center"/>
          </w:tcPr>
          <w:p w14:paraId="707C3439"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344" w:type="dxa"/>
            <w:tcBorders>
              <w:top w:val="single" w:sz="4" w:space="0" w:color="auto"/>
              <w:left w:val="single" w:sz="4" w:space="0" w:color="auto"/>
              <w:bottom w:val="single" w:sz="4" w:space="0" w:color="auto"/>
              <w:right w:val="single" w:sz="4" w:space="0" w:color="auto"/>
            </w:tcBorders>
            <w:vAlign w:val="center"/>
          </w:tcPr>
          <w:p w14:paraId="67EC507D"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280" w:type="dxa"/>
            <w:tcBorders>
              <w:top w:val="single" w:sz="4" w:space="0" w:color="auto"/>
              <w:left w:val="single" w:sz="4" w:space="0" w:color="auto"/>
              <w:bottom w:val="single" w:sz="4" w:space="0" w:color="auto"/>
              <w:right w:val="single" w:sz="4" w:space="0" w:color="auto"/>
            </w:tcBorders>
            <w:vAlign w:val="center"/>
          </w:tcPr>
          <w:p w14:paraId="6FD8A6E5"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65879713"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236" w:type="dxa"/>
            <w:tcBorders>
              <w:top w:val="single" w:sz="4" w:space="0" w:color="auto"/>
              <w:left w:val="single" w:sz="4" w:space="0" w:color="auto"/>
              <w:bottom w:val="single" w:sz="4" w:space="0" w:color="auto"/>
              <w:right w:val="single" w:sz="4" w:space="0" w:color="auto"/>
            </w:tcBorders>
            <w:vAlign w:val="center"/>
          </w:tcPr>
          <w:p w14:paraId="1DBBA5B9"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97" w:type="dxa"/>
            <w:tcBorders>
              <w:top w:val="single" w:sz="4" w:space="0" w:color="auto"/>
              <w:left w:val="single" w:sz="4" w:space="0" w:color="auto"/>
              <w:bottom w:val="single" w:sz="4" w:space="0" w:color="auto"/>
              <w:right w:val="single" w:sz="4" w:space="0" w:color="auto"/>
            </w:tcBorders>
            <w:vAlign w:val="center"/>
          </w:tcPr>
          <w:p w14:paraId="42D15A50"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91" w:type="dxa"/>
            <w:tcBorders>
              <w:top w:val="single" w:sz="4" w:space="0" w:color="auto"/>
              <w:left w:val="single" w:sz="4" w:space="0" w:color="auto"/>
              <w:bottom w:val="single" w:sz="4" w:space="0" w:color="auto"/>
              <w:right w:val="single" w:sz="4" w:space="0" w:color="auto"/>
            </w:tcBorders>
            <w:vAlign w:val="center"/>
          </w:tcPr>
          <w:p w14:paraId="74827A10"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tcPr>
          <w:p w14:paraId="4C91B132"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097" w:type="dxa"/>
            <w:tcBorders>
              <w:top w:val="single" w:sz="4" w:space="0" w:color="auto"/>
              <w:left w:val="single" w:sz="4" w:space="0" w:color="auto"/>
              <w:bottom w:val="single" w:sz="4" w:space="0" w:color="auto"/>
              <w:right w:val="single" w:sz="4" w:space="0" w:color="auto"/>
            </w:tcBorders>
            <w:vAlign w:val="center"/>
          </w:tcPr>
          <w:p w14:paraId="0C47AEE6"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r>
    </w:tbl>
    <w:p w14:paraId="5BF4713A" w14:textId="77777777" w:rsidR="004E72D1" w:rsidRDefault="008E5F44">
      <w:pPr>
        <w:widowControl/>
        <w:tabs>
          <w:tab w:val="left" w:pos="6300"/>
        </w:tabs>
        <w:snapToGrid w:val="0"/>
        <w:spacing w:line="500" w:lineRule="atLeast"/>
        <w:jc w:val="left"/>
        <w:rPr>
          <w:rFonts w:ascii="仿宋" w:hAnsi="仿宋" w:cs="仿宋"/>
          <w:sz w:val="22"/>
          <w:szCs w:val="22"/>
        </w:rPr>
      </w:pPr>
      <w:r>
        <w:rPr>
          <w:rFonts w:ascii="仿宋" w:hAnsi="仿宋" w:cs="仿宋" w:hint="eastAsia"/>
          <w:sz w:val="21"/>
          <w:szCs w:val="21"/>
        </w:rPr>
        <w:t xml:space="preserve">     </w:t>
      </w:r>
      <w:r>
        <w:rPr>
          <w:rFonts w:ascii="仿宋" w:hAnsi="仿宋" w:cs="仿宋" w:hint="eastAsia"/>
          <w:sz w:val="22"/>
          <w:szCs w:val="22"/>
        </w:rPr>
        <w:t xml:space="preserve"> 说明：1.“●”指可选报名，“-”指不可选；</w:t>
      </w:r>
    </w:p>
    <w:p w14:paraId="4BA89762" w14:textId="77777777" w:rsidR="004E72D1" w:rsidRDefault="008E5F44">
      <w:pPr>
        <w:widowControl/>
        <w:tabs>
          <w:tab w:val="left" w:pos="6300"/>
        </w:tabs>
        <w:snapToGrid w:val="0"/>
        <w:spacing w:line="500" w:lineRule="atLeast"/>
        <w:ind w:firstLineChars="600" w:firstLine="1320"/>
        <w:jc w:val="left"/>
        <w:sectPr w:rsidR="004E72D1">
          <w:endnotePr>
            <w:numFmt w:val="decimal"/>
          </w:endnotePr>
          <w:pgSz w:w="16838" w:h="11906" w:orient="landscape"/>
          <w:pgMar w:top="1440" w:right="1587" w:bottom="1440" w:left="1587" w:header="851" w:footer="992" w:gutter="0"/>
          <w:pgNumType w:fmt="numberInDash"/>
          <w:cols w:space="720"/>
          <w:titlePg/>
          <w:docGrid w:type="lines" w:linePitch="312"/>
        </w:sectPr>
      </w:pPr>
      <w:r>
        <w:rPr>
          <w:rFonts w:ascii="仿宋" w:hAnsi="仿宋" w:cs="仿宋" w:hint="eastAsia"/>
          <w:sz w:val="22"/>
          <w:szCs w:val="22"/>
        </w:rPr>
        <w:t>2.在公开组和俱乐部组中，分别设立以上表格中列出的组别及项目。</w:t>
      </w:r>
    </w:p>
    <w:tbl>
      <w:tblPr>
        <w:tblpPr w:leftFromText="180" w:rightFromText="180" w:vertAnchor="text" w:horzAnchor="page" w:tblpX="1198" w:tblpY="783"/>
        <w:tblOverlap w:val="never"/>
        <w:tblW w:w="1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2306"/>
        <w:gridCol w:w="2308"/>
        <w:gridCol w:w="2308"/>
        <w:gridCol w:w="2308"/>
        <w:gridCol w:w="1154"/>
        <w:gridCol w:w="1154"/>
        <w:gridCol w:w="1154"/>
        <w:gridCol w:w="1154"/>
      </w:tblGrid>
      <w:tr w:rsidR="004E72D1" w14:paraId="4DB7D00F" w14:textId="77777777">
        <w:trPr>
          <w:trHeight w:hRule="exact" w:val="418"/>
        </w:trPr>
        <w:tc>
          <w:tcPr>
            <w:tcW w:w="1334" w:type="dxa"/>
            <w:vMerge w:val="restart"/>
            <w:vAlign w:val="center"/>
          </w:tcPr>
          <w:p w14:paraId="1DC47839" w14:textId="77777777" w:rsidR="004E72D1" w:rsidRDefault="008E5F44">
            <w:pPr>
              <w:widowControl/>
              <w:tabs>
                <w:tab w:val="left" w:pos="6300"/>
              </w:tabs>
              <w:snapToGrid w:val="0"/>
              <w:spacing w:line="160" w:lineRule="atLeast"/>
              <w:ind w:left="1050" w:hangingChars="500" w:hanging="1050"/>
              <w:rPr>
                <w:rFonts w:ascii="仿宋" w:hAnsi="仿宋" w:cs="仿宋"/>
                <w:sz w:val="21"/>
                <w:szCs w:val="21"/>
              </w:rPr>
            </w:pPr>
            <w:r>
              <w:rPr>
                <w:rFonts w:ascii="仿宋" w:hAnsi="仿宋" w:cs="仿宋" w:hint="eastAsia"/>
                <w:noProof/>
                <w:sz w:val="21"/>
              </w:rPr>
              <w:lastRenderedPageBreak/>
              <mc:AlternateContent>
                <mc:Choice Requires="wps">
                  <w:drawing>
                    <wp:anchor distT="0" distB="0" distL="0" distR="0" simplePos="0" relativeHeight="251658752" behindDoc="0" locked="0" layoutInCell="1" allowOverlap="1" wp14:anchorId="4BD5ED0B" wp14:editId="68F396BC">
                      <wp:simplePos x="0" y="0"/>
                      <wp:positionH relativeFrom="column">
                        <wp:posOffset>-52705</wp:posOffset>
                      </wp:positionH>
                      <wp:positionV relativeFrom="paragraph">
                        <wp:posOffset>-3175</wp:posOffset>
                      </wp:positionV>
                      <wp:extent cx="824865" cy="785495"/>
                      <wp:effectExtent l="3175" t="3175" r="10160" b="3810"/>
                      <wp:wrapNone/>
                      <wp:docPr id="1030" name="直接连接符 6"/>
                      <wp:cNvGraphicFramePr/>
                      <a:graphic xmlns:a="http://schemas.openxmlformats.org/drawingml/2006/main">
                        <a:graphicData uri="http://schemas.microsoft.com/office/word/2010/wordprocessingShape">
                          <wps:wsp>
                            <wps:cNvCnPr/>
                            <wps:spPr>
                              <a:xfrm>
                                <a:off x="0" y="0"/>
                                <a:ext cx="824864" cy="785495"/>
                              </a:xfrm>
                              <a:prstGeom prst="line">
                                <a:avLst/>
                              </a:prstGeom>
                              <a:ln w="9525" cap="flat" cmpd="sng">
                                <a:solidFill>
                                  <a:srgbClr val="000000"/>
                                </a:solidFill>
                                <a:prstDash val="solid"/>
                                <a:round/>
                              </a:ln>
                            </wps:spPr>
                            <wps:bodyPr/>
                          </wps:wsp>
                        </a:graphicData>
                      </a:graphic>
                    </wp:anchor>
                  </w:drawing>
                </mc:Choice>
                <mc:Fallback xmlns:wpsCustomData="http://www.wps.cn/officeDocument/2013/wpsCustomData">
                  <w:pict>
                    <v:line id="直接连接符 6" o:spid="_x0000_s1026" o:spt="20" style="position:absolute;left:0pt;margin-left:-4.15pt;margin-top:-0.25pt;height:61.85pt;width:64.95pt;z-index:251659264;mso-width-relative:page;mso-height-relative:page;" filled="f" stroked="t" coordsize="21600,21600" o:gfxdata="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fo95/1gAAAAgBAAAPAAAAAAAAAAEA&#10;IAAAACIAAABkcnMvZG93bnJldi54bWxQSwECFAAUAAAACACHTuJAwIbB9NgBAACVAwAADgAAAAAA&#10;AAABACAAAAAlAQAAZHJzL2Uyb0RvYy54bWxQSwUGAAAAAAYABgBZAQAAbwUAAAAA&#10;">
                      <v:fill on="f" focussize="0,0"/>
                      <v:stroke color="#000000" joinstyle="round"/>
                      <v:imagedata o:title=""/>
                      <o:lock v:ext="edit" aspectratio="f"/>
                    </v:line>
                  </w:pict>
                </mc:Fallback>
              </mc:AlternateContent>
            </w:r>
            <w:r>
              <w:rPr>
                <w:rFonts w:ascii="仿宋" w:hAnsi="仿宋" w:cs="仿宋" w:hint="eastAsia"/>
                <w:sz w:val="21"/>
                <w:szCs w:val="21"/>
              </w:rPr>
              <w:t xml:space="preserve">      套路     </w:t>
            </w:r>
          </w:p>
          <w:p w14:paraId="1544F295" w14:textId="77777777" w:rsidR="004E72D1" w:rsidRDefault="008E5F44">
            <w:pPr>
              <w:widowControl/>
              <w:tabs>
                <w:tab w:val="left" w:pos="6300"/>
              </w:tabs>
              <w:snapToGrid w:val="0"/>
              <w:spacing w:line="160" w:lineRule="atLeast"/>
              <w:rPr>
                <w:rFonts w:ascii="仿宋" w:hAnsi="仿宋" w:cs="仿宋"/>
                <w:sz w:val="21"/>
                <w:szCs w:val="21"/>
              </w:rPr>
            </w:pPr>
            <w:r>
              <w:rPr>
                <w:rFonts w:ascii="仿宋" w:hAnsi="仿宋" w:cs="仿宋" w:hint="eastAsia"/>
                <w:sz w:val="21"/>
                <w:szCs w:val="21"/>
              </w:rPr>
              <w:t xml:space="preserve">     </w:t>
            </w:r>
          </w:p>
          <w:p w14:paraId="111B09BC" w14:textId="77777777" w:rsidR="004E72D1" w:rsidRDefault="004E72D1">
            <w:pPr>
              <w:widowControl/>
              <w:tabs>
                <w:tab w:val="left" w:pos="6300"/>
              </w:tabs>
              <w:snapToGrid w:val="0"/>
              <w:spacing w:line="160" w:lineRule="atLeast"/>
              <w:rPr>
                <w:rFonts w:ascii="仿宋" w:hAnsi="仿宋" w:cs="仿宋"/>
                <w:sz w:val="21"/>
                <w:szCs w:val="21"/>
              </w:rPr>
            </w:pPr>
          </w:p>
          <w:p w14:paraId="55512F56" w14:textId="77777777" w:rsidR="004E72D1" w:rsidRDefault="008E5F44">
            <w:pPr>
              <w:widowControl/>
              <w:tabs>
                <w:tab w:val="left" w:pos="6300"/>
              </w:tabs>
              <w:snapToGrid w:val="0"/>
              <w:spacing w:line="160" w:lineRule="atLeast"/>
              <w:rPr>
                <w:rFonts w:ascii="仿宋" w:hAnsi="仿宋" w:cs="仿宋"/>
                <w:sz w:val="21"/>
                <w:szCs w:val="21"/>
              </w:rPr>
            </w:pPr>
            <w:r>
              <w:rPr>
                <w:rFonts w:ascii="仿宋" w:hAnsi="仿宋" w:cs="仿宋" w:hint="eastAsia"/>
                <w:sz w:val="21"/>
                <w:szCs w:val="21"/>
              </w:rPr>
              <w:t>组别</w:t>
            </w:r>
          </w:p>
        </w:tc>
        <w:tc>
          <w:tcPr>
            <w:tcW w:w="9230" w:type="dxa"/>
            <w:gridSpan w:val="4"/>
            <w:vAlign w:val="center"/>
          </w:tcPr>
          <w:p w14:paraId="2691DF5E" w14:textId="77777777" w:rsidR="004E72D1" w:rsidRDefault="008E5F44">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校园啦啦操示范套路</w:t>
            </w:r>
          </w:p>
        </w:tc>
        <w:tc>
          <w:tcPr>
            <w:tcW w:w="4616" w:type="dxa"/>
            <w:gridSpan w:val="4"/>
            <w:vAlign w:val="center"/>
          </w:tcPr>
          <w:p w14:paraId="4532ECEB" w14:textId="77777777" w:rsidR="004E72D1" w:rsidRDefault="008E5F44">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校园啦啦操自选套路</w:t>
            </w:r>
          </w:p>
        </w:tc>
      </w:tr>
      <w:tr w:rsidR="004E72D1" w14:paraId="63587FB3" w14:textId="77777777">
        <w:trPr>
          <w:trHeight w:hRule="exact" w:val="447"/>
        </w:trPr>
        <w:tc>
          <w:tcPr>
            <w:tcW w:w="1334" w:type="dxa"/>
            <w:vMerge/>
            <w:vAlign w:val="center"/>
          </w:tcPr>
          <w:p w14:paraId="1FB59D60" w14:textId="77777777" w:rsidR="004E72D1" w:rsidRDefault="004E72D1">
            <w:pPr>
              <w:widowControl/>
              <w:tabs>
                <w:tab w:val="left" w:pos="6300"/>
              </w:tabs>
              <w:snapToGrid w:val="0"/>
              <w:spacing w:line="160" w:lineRule="atLeast"/>
              <w:jc w:val="center"/>
              <w:rPr>
                <w:rFonts w:ascii="仿宋" w:hAnsi="仿宋" w:cs="仿宋"/>
                <w:sz w:val="21"/>
                <w:szCs w:val="21"/>
              </w:rPr>
            </w:pPr>
          </w:p>
        </w:tc>
        <w:tc>
          <w:tcPr>
            <w:tcW w:w="4614" w:type="dxa"/>
            <w:gridSpan w:val="2"/>
            <w:vAlign w:val="center"/>
          </w:tcPr>
          <w:p w14:paraId="1563421F" w14:textId="77777777" w:rsidR="004E72D1" w:rsidRDefault="008E5F44">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《第二套校园啦啦操示范套路》（2016版）</w:t>
            </w:r>
          </w:p>
        </w:tc>
        <w:tc>
          <w:tcPr>
            <w:tcW w:w="4616" w:type="dxa"/>
            <w:gridSpan w:val="2"/>
            <w:vAlign w:val="center"/>
          </w:tcPr>
          <w:p w14:paraId="1BEC555D" w14:textId="77777777" w:rsidR="004E72D1" w:rsidRDefault="008E5F44">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《第三套校园啦啦操示范套路》（2020版）</w:t>
            </w:r>
          </w:p>
        </w:tc>
        <w:tc>
          <w:tcPr>
            <w:tcW w:w="1154" w:type="dxa"/>
            <w:vMerge w:val="restart"/>
            <w:vAlign w:val="center"/>
          </w:tcPr>
          <w:p w14:paraId="549389CE" w14:textId="77777777" w:rsidR="004E72D1" w:rsidRDefault="008E5F44">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花球</w:t>
            </w:r>
          </w:p>
        </w:tc>
        <w:tc>
          <w:tcPr>
            <w:tcW w:w="1154" w:type="dxa"/>
            <w:vMerge w:val="restart"/>
            <w:vAlign w:val="center"/>
          </w:tcPr>
          <w:p w14:paraId="3B1A8671" w14:textId="77777777" w:rsidR="004E72D1" w:rsidRDefault="008E5F44">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街舞</w:t>
            </w:r>
          </w:p>
        </w:tc>
        <w:tc>
          <w:tcPr>
            <w:tcW w:w="1154" w:type="dxa"/>
            <w:vMerge w:val="restart"/>
            <w:vAlign w:val="center"/>
          </w:tcPr>
          <w:p w14:paraId="03A47864" w14:textId="77777777" w:rsidR="004E72D1" w:rsidRDefault="008E5F44">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爵士</w:t>
            </w:r>
          </w:p>
        </w:tc>
        <w:tc>
          <w:tcPr>
            <w:tcW w:w="1154" w:type="dxa"/>
            <w:vMerge w:val="restart"/>
            <w:vAlign w:val="center"/>
          </w:tcPr>
          <w:p w14:paraId="57AB57EA" w14:textId="77777777" w:rsidR="004E72D1" w:rsidRDefault="008E5F44">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自由舞蹈</w:t>
            </w:r>
          </w:p>
        </w:tc>
      </w:tr>
      <w:tr w:rsidR="004E72D1" w14:paraId="22910985" w14:textId="77777777">
        <w:trPr>
          <w:trHeight w:hRule="exact" w:val="390"/>
        </w:trPr>
        <w:tc>
          <w:tcPr>
            <w:tcW w:w="1334" w:type="dxa"/>
            <w:vMerge/>
            <w:vAlign w:val="center"/>
          </w:tcPr>
          <w:p w14:paraId="5527F21C" w14:textId="77777777" w:rsidR="004E72D1" w:rsidRDefault="004E72D1">
            <w:pPr>
              <w:widowControl/>
              <w:tabs>
                <w:tab w:val="left" w:pos="6300"/>
              </w:tabs>
              <w:snapToGrid w:val="0"/>
              <w:spacing w:line="160" w:lineRule="atLeast"/>
              <w:jc w:val="center"/>
              <w:rPr>
                <w:rFonts w:ascii="仿宋" w:hAnsi="仿宋" w:cs="仿宋"/>
                <w:sz w:val="21"/>
                <w:szCs w:val="21"/>
              </w:rPr>
            </w:pPr>
          </w:p>
        </w:tc>
        <w:tc>
          <w:tcPr>
            <w:tcW w:w="2306" w:type="dxa"/>
            <w:tcBorders>
              <w:left w:val="single" w:sz="4" w:space="0" w:color="000000"/>
            </w:tcBorders>
            <w:vAlign w:val="center"/>
          </w:tcPr>
          <w:p w14:paraId="787FEE37" w14:textId="77777777" w:rsidR="004E72D1" w:rsidRDefault="008E5F44">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幼儿</w:t>
            </w:r>
          </w:p>
        </w:tc>
        <w:tc>
          <w:tcPr>
            <w:tcW w:w="2308" w:type="dxa"/>
            <w:vAlign w:val="center"/>
          </w:tcPr>
          <w:p w14:paraId="5EE2B036" w14:textId="77777777" w:rsidR="004E72D1" w:rsidRDefault="008E5F44">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小学</w:t>
            </w:r>
          </w:p>
        </w:tc>
        <w:tc>
          <w:tcPr>
            <w:tcW w:w="2308" w:type="dxa"/>
            <w:vAlign w:val="center"/>
          </w:tcPr>
          <w:p w14:paraId="398EE7C0" w14:textId="77777777" w:rsidR="004E72D1" w:rsidRDefault="008E5F44">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幼儿</w:t>
            </w:r>
          </w:p>
        </w:tc>
        <w:tc>
          <w:tcPr>
            <w:tcW w:w="2308" w:type="dxa"/>
            <w:vAlign w:val="center"/>
          </w:tcPr>
          <w:p w14:paraId="3A5D8C50" w14:textId="77777777" w:rsidR="004E72D1" w:rsidRDefault="008E5F44">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小学</w:t>
            </w:r>
          </w:p>
        </w:tc>
        <w:tc>
          <w:tcPr>
            <w:tcW w:w="1154" w:type="dxa"/>
            <w:vMerge/>
            <w:vAlign w:val="center"/>
          </w:tcPr>
          <w:p w14:paraId="31DCB18E" w14:textId="77777777" w:rsidR="004E72D1" w:rsidRDefault="004E72D1">
            <w:pPr>
              <w:widowControl/>
              <w:tabs>
                <w:tab w:val="left" w:pos="6300"/>
              </w:tabs>
              <w:snapToGrid w:val="0"/>
              <w:spacing w:line="160" w:lineRule="atLeast"/>
              <w:jc w:val="center"/>
              <w:rPr>
                <w:rFonts w:ascii="仿宋" w:hAnsi="仿宋" w:cs="仿宋"/>
                <w:sz w:val="21"/>
                <w:szCs w:val="21"/>
              </w:rPr>
            </w:pPr>
          </w:p>
        </w:tc>
        <w:tc>
          <w:tcPr>
            <w:tcW w:w="1154" w:type="dxa"/>
            <w:vMerge/>
            <w:vAlign w:val="center"/>
          </w:tcPr>
          <w:p w14:paraId="7A945BEA" w14:textId="77777777" w:rsidR="004E72D1" w:rsidRDefault="004E72D1">
            <w:pPr>
              <w:widowControl/>
              <w:tabs>
                <w:tab w:val="left" w:pos="6300"/>
              </w:tabs>
              <w:snapToGrid w:val="0"/>
              <w:spacing w:line="160" w:lineRule="atLeast"/>
              <w:jc w:val="center"/>
              <w:rPr>
                <w:rFonts w:ascii="仿宋" w:hAnsi="仿宋" w:cs="仿宋"/>
                <w:sz w:val="21"/>
                <w:szCs w:val="21"/>
              </w:rPr>
            </w:pPr>
          </w:p>
        </w:tc>
        <w:tc>
          <w:tcPr>
            <w:tcW w:w="1154" w:type="dxa"/>
            <w:vMerge/>
            <w:vAlign w:val="center"/>
          </w:tcPr>
          <w:p w14:paraId="28971D37" w14:textId="77777777" w:rsidR="004E72D1" w:rsidRDefault="004E72D1">
            <w:pPr>
              <w:widowControl/>
              <w:tabs>
                <w:tab w:val="left" w:pos="6300"/>
              </w:tabs>
              <w:snapToGrid w:val="0"/>
              <w:spacing w:line="160" w:lineRule="atLeast"/>
              <w:jc w:val="center"/>
              <w:rPr>
                <w:rFonts w:ascii="仿宋" w:hAnsi="仿宋" w:cs="仿宋"/>
                <w:sz w:val="21"/>
                <w:szCs w:val="21"/>
              </w:rPr>
            </w:pPr>
          </w:p>
        </w:tc>
        <w:tc>
          <w:tcPr>
            <w:tcW w:w="1154" w:type="dxa"/>
            <w:vMerge/>
            <w:vAlign w:val="center"/>
          </w:tcPr>
          <w:p w14:paraId="48488E89" w14:textId="77777777" w:rsidR="004E72D1" w:rsidRDefault="004E72D1">
            <w:pPr>
              <w:widowControl/>
              <w:tabs>
                <w:tab w:val="left" w:pos="6300"/>
              </w:tabs>
              <w:snapToGrid w:val="0"/>
              <w:spacing w:line="160" w:lineRule="atLeast"/>
              <w:jc w:val="center"/>
              <w:rPr>
                <w:rFonts w:ascii="仿宋" w:hAnsi="仿宋" w:cs="仿宋"/>
                <w:sz w:val="21"/>
                <w:szCs w:val="21"/>
              </w:rPr>
            </w:pPr>
          </w:p>
        </w:tc>
      </w:tr>
      <w:tr w:rsidR="004E72D1" w14:paraId="46B2064A" w14:textId="77777777">
        <w:trPr>
          <w:trHeight w:hRule="exact" w:val="397"/>
        </w:trPr>
        <w:tc>
          <w:tcPr>
            <w:tcW w:w="1334" w:type="dxa"/>
            <w:vAlign w:val="center"/>
          </w:tcPr>
          <w:p w14:paraId="3126EE70" w14:textId="77777777" w:rsidR="004E72D1" w:rsidRDefault="008E5F44">
            <w:pPr>
              <w:jc w:val="center"/>
              <w:rPr>
                <w:rFonts w:ascii="仿宋" w:hAnsi="仿宋" w:cs="仿宋"/>
                <w:sz w:val="21"/>
                <w:szCs w:val="21"/>
              </w:rPr>
            </w:pPr>
            <w:r>
              <w:rPr>
                <w:rFonts w:ascii="仿宋" w:hAnsi="仿宋" w:cs="仿宋" w:hint="eastAsia"/>
                <w:sz w:val="18"/>
                <w:szCs w:val="21"/>
              </w:rPr>
              <w:t>幼儿甲组</w:t>
            </w:r>
          </w:p>
        </w:tc>
        <w:tc>
          <w:tcPr>
            <w:tcW w:w="2306" w:type="dxa"/>
            <w:tcBorders>
              <w:left w:val="single" w:sz="4" w:space="0" w:color="000000"/>
            </w:tcBorders>
            <w:vAlign w:val="center"/>
          </w:tcPr>
          <w:p w14:paraId="3D95FE3A" w14:textId="77777777" w:rsidR="004E72D1" w:rsidRDefault="008E5F44">
            <w:pPr>
              <w:widowControl/>
              <w:snapToGrid w:val="0"/>
              <w:spacing w:line="160" w:lineRule="atLeast"/>
              <w:jc w:val="center"/>
              <w:rPr>
                <w:rFonts w:ascii="仿宋" w:hAnsi="仿宋" w:cs="仿宋"/>
                <w:sz w:val="18"/>
                <w:szCs w:val="18"/>
              </w:rPr>
            </w:pPr>
            <w:r>
              <w:rPr>
                <w:rFonts w:ascii="仿宋" w:hAnsi="仿宋" w:cs="仿宋" w:hint="eastAsia"/>
                <w:kern w:val="0"/>
                <w:sz w:val="18"/>
                <w:szCs w:val="18"/>
              </w:rPr>
              <w:t>●</w:t>
            </w:r>
          </w:p>
        </w:tc>
        <w:tc>
          <w:tcPr>
            <w:tcW w:w="2308" w:type="dxa"/>
            <w:vAlign w:val="center"/>
          </w:tcPr>
          <w:p w14:paraId="3E46D21C"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3DF74A3F"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52E83711" w14:textId="77777777" w:rsidR="004E72D1" w:rsidRDefault="008E5F44">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w:t>
            </w:r>
          </w:p>
        </w:tc>
        <w:tc>
          <w:tcPr>
            <w:tcW w:w="1154" w:type="dxa"/>
            <w:vAlign w:val="center"/>
          </w:tcPr>
          <w:p w14:paraId="31955B65"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49E011D3"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3418A737"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30D3C179"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r>
      <w:tr w:rsidR="004E72D1" w14:paraId="1214A3E3" w14:textId="77777777">
        <w:trPr>
          <w:trHeight w:hRule="exact" w:val="397"/>
        </w:trPr>
        <w:tc>
          <w:tcPr>
            <w:tcW w:w="1334" w:type="dxa"/>
            <w:vAlign w:val="center"/>
          </w:tcPr>
          <w:p w14:paraId="36A81BBA" w14:textId="77777777" w:rsidR="004E72D1" w:rsidRDefault="008E5F44">
            <w:pPr>
              <w:jc w:val="center"/>
              <w:rPr>
                <w:rFonts w:ascii="仿宋" w:hAnsi="仿宋" w:cs="仿宋"/>
                <w:sz w:val="21"/>
                <w:szCs w:val="21"/>
              </w:rPr>
            </w:pPr>
            <w:r>
              <w:rPr>
                <w:rFonts w:ascii="仿宋" w:hAnsi="仿宋" w:cs="仿宋" w:hint="eastAsia"/>
                <w:sz w:val="18"/>
                <w:szCs w:val="21"/>
              </w:rPr>
              <w:t>幼儿乙组</w:t>
            </w:r>
          </w:p>
        </w:tc>
        <w:tc>
          <w:tcPr>
            <w:tcW w:w="2306" w:type="dxa"/>
            <w:tcBorders>
              <w:left w:val="single" w:sz="4" w:space="0" w:color="000000"/>
            </w:tcBorders>
            <w:vAlign w:val="center"/>
          </w:tcPr>
          <w:p w14:paraId="6A3C760D"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2C89B581"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3A04D51A"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66702BF9"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7853CE03"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42135222"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7A42C4BB"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6E8226BA"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r>
      <w:tr w:rsidR="004E72D1" w14:paraId="08182ADF" w14:textId="77777777">
        <w:trPr>
          <w:trHeight w:hRule="exact" w:val="397"/>
        </w:trPr>
        <w:tc>
          <w:tcPr>
            <w:tcW w:w="1334" w:type="dxa"/>
            <w:vAlign w:val="center"/>
          </w:tcPr>
          <w:p w14:paraId="3CDFE7BF" w14:textId="77777777" w:rsidR="004E72D1" w:rsidRDefault="008E5F44">
            <w:pPr>
              <w:jc w:val="center"/>
              <w:rPr>
                <w:rFonts w:ascii="仿宋" w:hAnsi="仿宋" w:cs="仿宋"/>
                <w:sz w:val="21"/>
                <w:szCs w:val="21"/>
              </w:rPr>
            </w:pPr>
            <w:r>
              <w:rPr>
                <w:rFonts w:ascii="仿宋" w:hAnsi="仿宋" w:cs="仿宋" w:hint="eastAsia"/>
                <w:sz w:val="18"/>
                <w:szCs w:val="21"/>
              </w:rPr>
              <w:t>幼儿丙组</w:t>
            </w:r>
          </w:p>
        </w:tc>
        <w:tc>
          <w:tcPr>
            <w:tcW w:w="2306" w:type="dxa"/>
            <w:tcBorders>
              <w:left w:val="single" w:sz="4" w:space="0" w:color="000000"/>
            </w:tcBorders>
            <w:vAlign w:val="center"/>
          </w:tcPr>
          <w:p w14:paraId="74CA71A3"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15765F99"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793E1AEA"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5E9B74E6"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0CE078FE"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1A8E6F29"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654B24ED"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0ED4784F"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r>
      <w:tr w:rsidR="004E72D1" w14:paraId="4FF65B01" w14:textId="77777777">
        <w:trPr>
          <w:trHeight w:hRule="exact" w:val="397"/>
        </w:trPr>
        <w:tc>
          <w:tcPr>
            <w:tcW w:w="1334" w:type="dxa"/>
            <w:vAlign w:val="center"/>
          </w:tcPr>
          <w:p w14:paraId="22315B05" w14:textId="77777777" w:rsidR="004E72D1" w:rsidRDefault="008E5F44">
            <w:pPr>
              <w:jc w:val="center"/>
              <w:rPr>
                <w:rFonts w:ascii="仿宋" w:hAnsi="仿宋" w:cs="仿宋"/>
                <w:kern w:val="0"/>
                <w:sz w:val="18"/>
                <w:szCs w:val="18"/>
              </w:rPr>
            </w:pPr>
            <w:r>
              <w:rPr>
                <w:rFonts w:ascii="仿宋" w:hAnsi="仿宋" w:cs="仿宋" w:hint="eastAsia"/>
                <w:sz w:val="18"/>
                <w:szCs w:val="21"/>
              </w:rPr>
              <w:t>幼儿混合组</w:t>
            </w:r>
          </w:p>
        </w:tc>
        <w:tc>
          <w:tcPr>
            <w:tcW w:w="2306" w:type="dxa"/>
            <w:tcBorders>
              <w:left w:val="single" w:sz="4" w:space="0" w:color="000000"/>
            </w:tcBorders>
            <w:vAlign w:val="center"/>
          </w:tcPr>
          <w:p w14:paraId="5A7D9686"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1F046601"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06C9E73E"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0AB8F5D1"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74BB008E"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4511392D"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40CB5B46"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547963CC"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r>
      <w:tr w:rsidR="004E72D1" w14:paraId="07D44971" w14:textId="77777777">
        <w:trPr>
          <w:trHeight w:hRule="exact" w:val="397"/>
        </w:trPr>
        <w:tc>
          <w:tcPr>
            <w:tcW w:w="1334" w:type="dxa"/>
            <w:vAlign w:val="center"/>
          </w:tcPr>
          <w:p w14:paraId="390E23A9" w14:textId="77777777" w:rsidR="004E72D1" w:rsidRDefault="008E5F44">
            <w:pPr>
              <w:jc w:val="center"/>
              <w:rPr>
                <w:rFonts w:ascii="仿宋" w:hAnsi="仿宋" w:cs="仿宋"/>
                <w:kern w:val="0"/>
                <w:sz w:val="18"/>
                <w:szCs w:val="18"/>
              </w:rPr>
            </w:pPr>
            <w:r>
              <w:rPr>
                <w:rFonts w:ascii="仿宋" w:hAnsi="仿宋" w:cs="仿宋" w:hint="eastAsia"/>
                <w:sz w:val="18"/>
                <w:szCs w:val="21"/>
              </w:rPr>
              <w:t>儿童甲组</w:t>
            </w:r>
          </w:p>
        </w:tc>
        <w:tc>
          <w:tcPr>
            <w:tcW w:w="2306" w:type="dxa"/>
            <w:tcBorders>
              <w:left w:val="single" w:sz="4" w:space="0" w:color="000000"/>
            </w:tcBorders>
            <w:vAlign w:val="center"/>
          </w:tcPr>
          <w:p w14:paraId="6E7ACC41"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77FACCDA"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6B91AF1E"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4EF80FB4"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1D7F4555"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369398A9"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57544982"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5794F051"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r>
      <w:tr w:rsidR="004E72D1" w14:paraId="547BCEF5" w14:textId="77777777">
        <w:trPr>
          <w:trHeight w:hRule="exact" w:val="397"/>
        </w:trPr>
        <w:tc>
          <w:tcPr>
            <w:tcW w:w="1334" w:type="dxa"/>
            <w:vAlign w:val="center"/>
          </w:tcPr>
          <w:p w14:paraId="76122ABF" w14:textId="77777777" w:rsidR="004E72D1" w:rsidRDefault="008E5F44">
            <w:pPr>
              <w:jc w:val="center"/>
              <w:rPr>
                <w:rFonts w:ascii="仿宋" w:hAnsi="仿宋" w:cs="仿宋"/>
                <w:kern w:val="0"/>
                <w:sz w:val="18"/>
                <w:szCs w:val="18"/>
              </w:rPr>
            </w:pPr>
            <w:r>
              <w:rPr>
                <w:rFonts w:ascii="仿宋" w:hAnsi="仿宋" w:cs="仿宋" w:hint="eastAsia"/>
                <w:sz w:val="18"/>
                <w:szCs w:val="21"/>
              </w:rPr>
              <w:t>儿童乙组</w:t>
            </w:r>
          </w:p>
        </w:tc>
        <w:tc>
          <w:tcPr>
            <w:tcW w:w="2306" w:type="dxa"/>
            <w:tcBorders>
              <w:left w:val="single" w:sz="4" w:space="0" w:color="000000"/>
            </w:tcBorders>
            <w:vAlign w:val="center"/>
          </w:tcPr>
          <w:p w14:paraId="31FED228"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17D10A3F"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4982D1D4"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3AB87BAC"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526D3E2A"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43F6B271"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6A286314"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2A6DE1CA"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r>
      <w:tr w:rsidR="004E72D1" w14:paraId="7BD22F20" w14:textId="77777777">
        <w:trPr>
          <w:trHeight w:hRule="exact" w:val="397"/>
        </w:trPr>
        <w:tc>
          <w:tcPr>
            <w:tcW w:w="1334" w:type="dxa"/>
            <w:vAlign w:val="center"/>
          </w:tcPr>
          <w:p w14:paraId="2CBF7F45" w14:textId="77777777" w:rsidR="004E72D1" w:rsidRDefault="008E5F44">
            <w:pPr>
              <w:jc w:val="center"/>
              <w:rPr>
                <w:rFonts w:ascii="仿宋" w:hAnsi="仿宋" w:cs="仿宋"/>
                <w:kern w:val="0"/>
                <w:sz w:val="18"/>
                <w:szCs w:val="18"/>
              </w:rPr>
            </w:pPr>
            <w:r>
              <w:rPr>
                <w:rFonts w:ascii="仿宋" w:hAnsi="仿宋" w:cs="仿宋" w:hint="eastAsia"/>
                <w:sz w:val="18"/>
                <w:szCs w:val="21"/>
              </w:rPr>
              <w:t>儿童丙组</w:t>
            </w:r>
          </w:p>
        </w:tc>
        <w:tc>
          <w:tcPr>
            <w:tcW w:w="2306" w:type="dxa"/>
            <w:tcBorders>
              <w:left w:val="single" w:sz="4" w:space="0" w:color="000000"/>
            </w:tcBorders>
            <w:vAlign w:val="center"/>
          </w:tcPr>
          <w:p w14:paraId="498253FB"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27DC9CD3"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55791FEB"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22CA6F56"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4B1DFE79"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58B845B1"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30567A0F"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0095545D"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r>
      <w:tr w:rsidR="004E72D1" w14:paraId="2A30A2A1" w14:textId="77777777">
        <w:trPr>
          <w:trHeight w:hRule="exact" w:val="397"/>
        </w:trPr>
        <w:tc>
          <w:tcPr>
            <w:tcW w:w="1334" w:type="dxa"/>
            <w:vAlign w:val="center"/>
          </w:tcPr>
          <w:p w14:paraId="4966D96F" w14:textId="77777777" w:rsidR="004E72D1" w:rsidRDefault="008E5F44">
            <w:pPr>
              <w:jc w:val="center"/>
              <w:rPr>
                <w:rFonts w:ascii="仿宋" w:hAnsi="仿宋" w:cs="仿宋"/>
                <w:kern w:val="0"/>
                <w:sz w:val="18"/>
                <w:szCs w:val="18"/>
              </w:rPr>
            </w:pPr>
            <w:r>
              <w:rPr>
                <w:rFonts w:ascii="仿宋" w:hAnsi="仿宋" w:cs="仿宋" w:hint="eastAsia"/>
                <w:sz w:val="18"/>
                <w:szCs w:val="21"/>
              </w:rPr>
              <w:t>儿童混合组</w:t>
            </w:r>
          </w:p>
        </w:tc>
        <w:tc>
          <w:tcPr>
            <w:tcW w:w="2306" w:type="dxa"/>
            <w:tcBorders>
              <w:left w:val="single" w:sz="4" w:space="0" w:color="000000"/>
            </w:tcBorders>
            <w:vAlign w:val="center"/>
          </w:tcPr>
          <w:p w14:paraId="09B0519E"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4C37C927"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132CC433"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376F82A3"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4BF38433"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58238253"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654B9646"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1FD0D964" w14:textId="77777777" w:rsidR="004E72D1" w:rsidRDefault="008E5F44">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r>
    </w:tbl>
    <w:p w14:paraId="26DBB10A" w14:textId="77777777" w:rsidR="004E72D1" w:rsidRDefault="008E5F44">
      <w:pPr>
        <w:tabs>
          <w:tab w:val="left" w:pos="3329"/>
        </w:tabs>
        <w:snapToGrid w:val="0"/>
        <w:spacing w:line="360" w:lineRule="auto"/>
        <w:rPr>
          <w:rFonts w:ascii="仿宋" w:hAnsi="仿宋" w:cs="仿宋"/>
          <w:sz w:val="28"/>
          <w:szCs w:val="28"/>
        </w:rPr>
      </w:pPr>
      <w:r>
        <w:rPr>
          <w:rFonts w:ascii="仿宋" w:hAnsi="仿宋" w:cs="仿宋" w:hint="eastAsia"/>
          <w:sz w:val="28"/>
          <w:szCs w:val="28"/>
        </w:rPr>
        <w:t>附件二：                              校园啦啦操比赛项目组别一览表</w:t>
      </w:r>
    </w:p>
    <w:p w14:paraId="55238919" w14:textId="77777777" w:rsidR="004E72D1" w:rsidRDefault="008E5F44">
      <w:pPr>
        <w:widowControl/>
        <w:tabs>
          <w:tab w:val="left" w:pos="6300"/>
        </w:tabs>
        <w:snapToGrid w:val="0"/>
        <w:spacing w:line="360" w:lineRule="auto"/>
        <w:jc w:val="left"/>
        <w:rPr>
          <w:rFonts w:ascii="仿宋" w:hAnsi="仿宋" w:cs="仿宋"/>
          <w:sz w:val="22"/>
          <w:szCs w:val="22"/>
        </w:rPr>
      </w:pPr>
      <w:r>
        <w:rPr>
          <w:rFonts w:ascii="仿宋" w:hAnsi="仿宋" w:cs="仿宋" w:hint="eastAsia"/>
          <w:sz w:val="22"/>
          <w:szCs w:val="22"/>
        </w:rPr>
        <w:t>说明：1.“</w:t>
      </w:r>
      <w:r>
        <w:rPr>
          <w:rFonts w:ascii="仿宋" w:hAnsi="仿宋" w:cs="仿宋" w:hint="eastAsia"/>
          <w:kern w:val="0"/>
          <w:sz w:val="18"/>
          <w:szCs w:val="18"/>
        </w:rPr>
        <w:t>●</w:t>
      </w:r>
      <w:r>
        <w:rPr>
          <w:rFonts w:ascii="仿宋" w:hAnsi="仿宋" w:cs="仿宋" w:hint="eastAsia"/>
          <w:sz w:val="22"/>
          <w:szCs w:val="22"/>
        </w:rPr>
        <w:t>”指可选报名，“-”指不可选；</w:t>
      </w:r>
    </w:p>
    <w:p w14:paraId="4F4F7453" w14:textId="77777777" w:rsidR="004E72D1" w:rsidRDefault="008E5F44">
      <w:pPr>
        <w:widowControl/>
        <w:tabs>
          <w:tab w:val="left" w:pos="6300"/>
        </w:tabs>
        <w:snapToGrid w:val="0"/>
        <w:spacing w:line="360" w:lineRule="auto"/>
        <w:ind w:firstLineChars="300" w:firstLine="630"/>
        <w:rPr>
          <w:rFonts w:ascii="宋体" w:eastAsia="宋体" w:hAnsi="宋体" w:cs="宋体"/>
          <w:b/>
          <w:bCs/>
          <w:sz w:val="36"/>
          <w:szCs w:val="36"/>
        </w:rPr>
      </w:pPr>
      <w:r>
        <w:rPr>
          <w:rFonts w:ascii="仿宋" w:hAnsi="仿宋" w:cs="仿宋" w:hint="eastAsia"/>
          <w:sz w:val="21"/>
          <w:szCs w:val="21"/>
        </w:rPr>
        <w:t>2.在公开组和俱乐部组中，分别设立以上表格中列出的组别及项目。</w:t>
      </w:r>
    </w:p>
    <w:p w14:paraId="362E71BD" w14:textId="77777777" w:rsidR="004E72D1" w:rsidRDefault="004E72D1">
      <w:pPr>
        <w:snapToGrid w:val="0"/>
        <w:spacing w:line="500" w:lineRule="atLeast"/>
        <w:jc w:val="center"/>
        <w:textAlignment w:val="baseline"/>
        <w:rPr>
          <w:rFonts w:ascii="宋体" w:eastAsia="宋体" w:hAnsi="宋体" w:cs="宋体"/>
          <w:b/>
          <w:bCs/>
          <w:sz w:val="36"/>
          <w:szCs w:val="36"/>
        </w:rPr>
      </w:pPr>
    </w:p>
    <w:p w14:paraId="2ECE347B" w14:textId="77777777" w:rsidR="004E72D1" w:rsidRDefault="004E72D1">
      <w:pPr>
        <w:snapToGrid w:val="0"/>
        <w:spacing w:line="500" w:lineRule="atLeast"/>
        <w:jc w:val="center"/>
        <w:textAlignment w:val="baseline"/>
        <w:rPr>
          <w:rFonts w:ascii="宋体" w:eastAsia="宋体" w:hAnsi="宋体" w:cs="宋体"/>
          <w:b/>
          <w:bCs/>
          <w:sz w:val="36"/>
          <w:szCs w:val="36"/>
        </w:rPr>
      </w:pPr>
    </w:p>
    <w:p w14:paraId="37C01DD6" w14:textId="77777777" w:rsidR="004E72D1" w:rsidRDefault="004E72D1">
      <w:pPr>
        <w:snapToGrid w:val="0"/>
        <w:spacing w:line="500" w:lineRule="atLeast"/>
        <w:jc w:val="center"/>
        <w:textAlignment w:val="baseline"/>
        <w:rPr>
          <w:rFonts w:ascii="宋体" w:eastAsia="宋体" w:hAnsi="宋体" w:cs="宋体"/>
          <w:b/>
          <w:bCs/>
          <w:sz w:val="36"/>
          <w:szCs w:val="36"/>
        </w:rPr>
      </w:pPr>
    </w:p>
    <w:p w14:paraId="60457BB3" w14:textId="77777777" w:rsidR="004E72D1" w:rsidRDefault="004E72D1">
      <w:pPr>
        <w:snapToGrid w:val="0"/>
        <w:spacing w:line="500" w:lineRule="atLeast"/>
        <w:textAlignment w:val="baseline"/>
        <w:rPr>
          <w:rFonts w:ascii="宋体" w:eastAsia="宋体" w:hAnsi="宋体" w:cs="宋体"/>
          <w:b/>
          <w:bCs/>
          <w:sz w:val="36"/>
          <w:szCs w:val="36"/>
        </w:rPr>
      </w:pPr>
    </w:p>
    <w:p w14:paraId="64A75D83" w14:textId="20481457" w:rsidR="004E72D1" w:rsidRDefault="004E72D1">
      <w:pPr>
        <w:snapToGrid w:val="0"/>
        <w:spacing w:line="500" w:lineRule="atLeast"/>
        <w:jc w:val="center"/>
        <w:textAlignment w:val="baseline"/>
        <w:rPr>
          <w:rFonts w:ascii="宋体" w:eastAsia="宋体" w:hAnsi="宋体" w:cs="宋体"/>
          <w:b/>
          <w:bCs/>
          <w:sz w:val="36"/>
          <w:szCs w:val="36"/>
        </w:rPr>
      </w:pPr>
    </w:p>
    <w:tbl>
      <w:tblPr>
        <w:tblpPr w:leftFromText="180" w:rightFromText="180" w:vertAnchor="text" w:horzAnchor="page" w:tblpX="1198" w:tblpY="783"/>
        <w:tblOverlap w:val="never"/>
        <w:tblW w:w="1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2306"/>
        <w:gridCol w:w="2308"/>
        <w:gridCol w:w="2308"/>
        <w:gridCol w:w="2308"/>
        <w:gridCol w:w="1154"/>
        <w:gridCol w:w="1154"/>
        <w:gridCol w:w="1154"/>
        <w:gridCol w:w="1154"/>
      </w:tblGrid>
      <w:tr w:rsidR="00F43368" w14:paraId="1826EAE6" w14:textId="77777777" w:rsidTr="001C007B">
        <w:trPr>
          <w:trHeight w:hRule="exact" w:val="418"/>
        </w:trPr>
        <w:tc>
          <w:tcPr>
            <w:tcW w:w="1334" w:type="dxa"/>
            <w:vMerge w:val="restart"/>
            <w:vAlign w:val="center"/>
          </w:tcPr>
          <w:p w14:paraId="7978E179" w14:textId="77777777" w:rsidR="00F43368" w:rsidRDefault="00F43368" w:rsidP="001C007B">
            <w:pPr>
              <w:widowControl/>
              <w:tabs>
                <w:tab w:val="left" w:pos="6300"/>
              </w:tabs>
              <w:snapToGrid w:val="0"/>
              <w:spacing w:line="160" w:lineRule="atLeast"/>
              <w:ind w:left="1050" w:hangingChars="500" w:hanging="1050"/>
              <w:rPr>
                <w:rFonts w:ascii="仿宋" w:hAnsi="仿宋" w:cs="仿宋"/>
                <w:sz w:val="21"/>
                <w:szCs w:val="21"/>
              </w:rPr>
            </w:pPr>
            <w:r>
              <w:rPr>
                <w:rFonts w:ascii="仿宋" w:hAnsi="仿宋" w:cs="仿宋" w:hint="eastAsia"/>
                <w:noProof/>
                <w:sz w:val="21"/>
              </w:rPr>
              <w:lastRenderedPageBreak/>
              <mc:AlternateContent>
                <mc:Choice Requires="wps">
                  <w:drawing>
                    <wp:anchor distT="0" distB="0" distL="0" distR="0" simplePos="0" relativeHeight="251660800" behindDoc="0" locked="0" layoutInCell="1" allowOverlap="1" wp14:anchorId="74CDD427" wp14:editId="1750D182">
                      <wp:simplePos x="0" y="0"/>
                      <wp:positionH relativeFrom="column">
                        <wp:posOffset>-52705</wp:posOffset>
                      </wp:positionH>
                      <wp:positionV relativeFrom="paragraph">
                        <wp:posOffset>-3175</wp:posOffset>
                      </wp:positionV>
                      <wp:extent cx="824865" cy="785495"/>
                      <wp:effectExtent l="3175" t="3175" r="10160" b="3810"/>
                      <wp:wrapNone/>
                      <wp:docPr id="3" name="直接连接符 6"/>
                      <wp:cNvGraphicFramePr/>
                      <a:graphic xmlns:a="http://schemas.openxmlformats.org/drawingml/2006/main">
                        <a:graphicData uri="http://schemas.microsoft.com/office/word/2010/wordprocessingShape">
                          <wps:wsp>
                            <wps:cNvCnPr/>
                            <wps:spPr>
                              <a:xfrm>
                                <a:off x="0" y="0"/>
                                <a:ext cx="824864" cy="785495"/>
                              </a:xfrm>
                              <a:prstGeom prst="line">
                                <a:avLst/>
                              </a:prstGeom>
                              <a:ln w="9525" cap="flat" cmpd="sng">
                                <a:solidFill>
                                  <a:srgbClr val="000000"/>
                                </a:solidFill>
                                <a:prstDash val="solid"/>
                                <a:round/>
                              </a:ln>
                            </wps:spPr>
                            <wps:bodyPr/>
                          </wps:wsp>
                        </a:graphicData>
                      </a:graphic>
                    </wp:anchor>
                  </w:drawing>
                </mc:Choice>
                <mc:Fallback>
                  <w:pict>
                    <v:line w14:anchorId="219FAD96" id="直接连接符 6" o:spid="_x0000_s1026" style="position:absolute;left:0;text-align:left;z-index:251660800;visibility:visible;mso-wrap-style:square;mso-wrap-distance-left:0;mso-wrap-distance-top:0;mso-wrap-distance-right:0;mso-wrap-distance-bottom:0;mso-position-horizontal:absolute;mso-position-horizontal-relative:text;mso-position-vertical:absolute;mso-position-vertical-relative:text" from="-4.15pt,-.25pt" to="60.8pt,6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"/>
                  </w:pict>
                </mc:Fallback>
              </mc:AlternateContent>
            </w:r>
            <w:r>
              <w:rPr>
                <w:rFonts w:ascii="仿宋" w:hAnsi="仿宋" w:cs="仿宋" w:hint="eastAsia"/>
                <w:sz w:val="21"/>
                <w:szCs w:val="21"/>
              </w:rPr>
              <w:t xml:space="preserve">      套路     </w:t>
            </w:r>
          </w:p>
          <w:p w14:paraId="2D6EC77C" w14:textId="77777777" w:rsidR="00F43368" w:rsidRDefault="00F43368" w:rsidP="001C007B">
            <w:pPr>
              <w:widowControl/>
              <w:tabs>
                <w:tab w:val="left" w:pos="6300"/>
              </w:tabs>
              <w:snapToGrid w:val="0"/>
              <w:spacing w:line="160" w:lineRule="atLeast"/>
              <w:rPr>
                <w:rFonts w:ascii="仿宋" w:hAnsi="仿宋" w:cs="仿宋"/>
                <w:sz w:val="21"/>
                <w:szCs w:val="21"/>
              </w:rPr>
            </w:pPr>
            <w:r>
              <w:rPr>
                <w:rFonts w:ascii="仿宋" w:hAnsi="仿宋" w:cs="仿宋" w:hint="eastAsia"/>
                <w:sz w:val="21"/>
                <w:szCs w:val="21"/>
              </w:rPr>
              <w:t xml:space="preserve">     </w:t>
            </w:r>
          </w:p>
          <w:p w14:paraId="0DE7A283" w14:textId="77777777" w:rsidR="00F43368" w:rsidRDefault="00F43368" w:rsidP="001C007B">
            <w:pPr>
              <w:widowControl/>
              <w:tabs>
                <w:tab w:val="left" w:pos="6300"/>
              </w:tabs>
              <w:snapToGrid w:val="0"/>
              <w:spacing w:line="160" w:lineRule="atLeast"/>
              <w:rPr>
                <w:rFonts w:ascii="仿宋" w:hAnsi="仿宋" w:cs="仿宋"/>
                <w:sz w:val="21"/>
                <w:szCs w:val="21"/>
              </w:rPr>
            </w:pPr>
          </w:p>
          <w:p w14:paraId="0A52337D" w14:textId="77777777" w:rsidR="00F43368" w:rsidRDefault="00F43368" w:rsidP="001C007B">
            <w:pPr>
              <w:widowControl/>
              <w:tabs>
                <w:tab w:val="left" w:pos="6300"/>
              </w:tabs>
              <w:snapToGrid w:val="0"/>
              <w:spacing w:line="160" w:lineRule="atLeast"/>
              <w:rPr>
                <w:rFonts w:ascii="仿宋" w:hAnsi="仿宋" w:cs="仿宋"/>
                <w:sz w:val="21"/>
                <w:szCs w:val="21"/>
              </w:rPr>
            </w:pPr>
            <w:r>
              <w:rPr>
                <w:rFonts w:ascii="仿宋" w:hAnsi="仿宋" w:cs="仿宋" w:hint="eastAsia"/>
                <w:sz w:val="21"/>
                <w:szCs w:val="21"/>
              </w:rPr>
              <w:t>组别</w:t>
            </w:r>
          </w:p>
        </w:tc>
        <w:tc>
          <w:tcPr>
            <w:tcW w:w="9230" w:type="dxa"/>
            <w:gridSpan w:val="4"/>
            <w:vAlign w:val="center"/>
          </w:tcPr>
          <w:p w14:paraId="0E8E0939" w14:textId="77777777" w:rsidR="00F43368" w:rsidRDefault="00F43368" w:rsidP="001C007B">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校园啦啦操示范套路</w:t>
            </w:r>
          </w:p>
        </w:tc>
        <w:tc>
          <w:tcPr>
            <w:tcW w:w="4616" w:type="dxa"/>
            <w:gridSpan w:val="4"/>
            <w:vAlign w:val="center"/>
          </w:tcPr>
          <w:p w14:paraId="7A0475C4" w14:textId="77777777" w:rsidR="00F43368" w:rsidRDefault="00F43368" w:rsidP="001C007B">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校园啦啦操自选套路</w:t>
            </w:r>
          </w:p>
        </w:tc>
      </w:tr>
      <w:tr w:rsidR="00F43368" w14:paraId="25DAFE74" w14:textId="77777777" w:rsidTr="001C007B">
        <w:trPr>
          <w:trHeight w:hRule="exact" w:val="447"/>
        </w:trPr>
        <w:tc>
          <w:tcPr>
            <w:tcW w:w="1334" w:type="dxa"/>
            <w:vMerge/>
            <w:vAlign w:val="center"/>
          </w:tcPr>
          <w:p w14:paraId="280E356D" w14:textId="77777777" w:rsidR="00F43368" w:rsidRDefault="00F43368" w:rsidP="001C007B">
            <w:pPr>
              <w:widowControl/>
              <w:tabs>
                <w:tab w:val="left" w:pos="6300"/>
              </w:tabs>
              <w:snapToGrid w:val="0"/>
              <w:spacing w:line="160" w:lineRule="atLeast"/>
              <w:jc w:val="center"/>
              <w:rPr>
                <w:rFonts w:ascii="仿宋" w:hAnsi="仿宋" w:cs="仿宋"/>
                <w:sz w:val="21"/>
                <w:szCs w:val="21"/>
              </w:rPr>
            </w:pPr>
          </w:p>
        </w:tc>
        <w:tc>
          <w:tcPr>
            <w:tcW w:w="4614" w:type="dxa"/>
            <w:gridSpan w:val="2"/>
            <w:vAlign w:val="center"/>
          </w:tcPr>
          <w:p w14:paraId="44244F18" w14:textId="77777777" w:rsidR="00F43368" w:rsidRDefault="00F43368" w:rsidP="001C007B">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《第二套校园啦啦操示范套路》（2016版）</w:t>
            </w:r>
          </w:p>
        </w:tc>
        <w:tc>
          <w:tcPr>
            <w:tcW w:w="4616" w:type="dxa"/>
            <w:gridSpan w:val="2"/>
            <w:vAlign w:val="center"/>
          </w:tcPr>
          <w:p w14:paraId="3FFB23E9" w14:textId="77777777" w:rsidR="00F43368" w:rsidRDefault="00F43368" w:rsidP="001C007B">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《第三套校园啦啦操示范套路》（2020版）</w:t>
            </w:r>
          </w:p>
        </w:tc>
        <w:tc>
          <w:tcPr>
            <w:tcW w:w="1154" w:type="dxa"/>
            <w:vMerge w:val="restart"/>
            <w:vAlign w:val="center"/>
          </w:tcPr>
          <w:p w14:paraId="209D7378" w14:textId="77777777" w:rsidR="00F43368" w:rsidRDefault="00F43368" w:rsidP="001C007B">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花球</w:t>
            </w:r>
          </w:p>
        </w:tc>
        <w:tc>
          <w:tcPr>
            <w:tcW w:w="1154" w:type="dxa"/>
            <w:vMerge w:val="restart"/>
            <w:vAlign w:val="center"/>
          </w:tcPr>
          <w:p w14:paraId="5363838E" w14:textId="77777777" w:rsidR="00F43368" w:rsidRDefault="00F43368" w:rsidP="001C007B">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街舞</w:t>
            </w:r>
          </w:p>
        </w:tc>
        <w:tc>
          <w:tcPr>
            <w:tcW w:w="1154" w:type="dxa"/>
            <w:vMerge w:val="restart"/>
            <w:vAlign w:val="center"/>
          </w:tcPr>
          <w:p w14:paraId="2BBACAEF" w14:textId="77777777" w:rsidR="00F43368" w:rsidRDefault="00F43368" w:rsidP="001C007B">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爵士</w:t>
            </w:r>
          </w:p>
        </w:tc>
        <w:tc>
          <w:tcPr>
            <w:tcW w:w="1154" w:type="dxa"/>
            <w:vMerge w:val="restart"/>
            <w:vAlign w:val="center"/>
          </w:tcPr>
          <w:p w14:paraId="3807FF54" w14:textId="77777777" w:rsidR="00F43368" w:rsidRDefault="00F43368" w:rsidP="001C007B">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自由舞蹈</w:t>
            </w:r>
          </w:p>
        </w:tc>
      </w:tr>
      <w:tr w:rsidR="00F43368" w14:paraId="28EFB274" w14:textId="77777777" w:rsidTr="001C007B">
        <w:trPr>
          <w:trHeight w:hRule="exact" w:val="390"/>
        </w:trPr>
        <w:tc>
          <w:tcPr>
            <w:tcW w:w="1334" w:type="dxa"/>
            <w:vMerge/>
            <w:vAlign w:val="center"/>
          </w:tcPr>
          <w:p w14:paraId="5D605FD0" w14:textId="77777777" w:rsidR="00F43368" w:rsidRDefault="00F43368" w:rsidP="001C007B">
            <w:pPr>
              <w:widowControl/>
              <w:tabs>
                <w:tab w:val="left" w:pos="6300"/>
              </w:tabs>
              <w:snapToGrid w:val="0"/>
              <w:spacing w:line="160" w:lineRule="atLeast"/>
              <w:jc w:val="center"/>
              <w:rPr>
                <w:rFonts w:ascii="仿宋" w:hAnsi="仿宋" w:cs="仿宋"/>
                <w:sz w:val="21"/>
                <w:szCs w:val="21"/>
              </w:rPr>
            </w:pPr>
          </w:p>
        </w:tc>
        <w:tc>
          <w:tcPr>
            <w:tcW w:w="2306" w:type="dxa"/>
            <w:tcBorders>
              <w:left w:val="single" w:sz="4" w:space="0" w:color="000000"/>
            </w:tcBorders>
            <w:vAlign w:val="center"/>
          </w:tcPr>
          <w:p w14:paraId="554886D4" w14:textId="77777777" w:rsidR="00F43368" w:rsidRDefault="00F43368" w:rsidP="001C007B">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幼儿</w:t>
            </w:r>
          </w:p>
        </w:tc>
        <w:tc>
          <w:tcPr>
            <w:tcW w:w="2308" w:type="dxa"/>
            <w:vAlign w:val="center"/>
          </w:tcPr>
          <w:p w14:paraId="5A694BCE" w14:textId="77777777" w:rsidR="00F43368" w:rsidRDefault="00F43368" w:rsidP="001C007B">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小学</w:t>
            </w:r>
          </w:p>
        </w:tc>
        <w:tc>
          <w:tcPr>
            <w:tcW w:w="2308" w:type="dxa"/>
            <w:vAlign w:val="center"/>
          </w:tcPr>
          <w:p w14:paraId="148E010B" w14:textId="77777777" w:rsidR="00F43368" w:rsidRDefault="00F43368" w:rsidP="001C007B">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幼儿</w:t>
            </w:r>
          </w:p>
        </w:tc>
        <w:tc>
          <w:tcPr>
            <w:tcW w:w="2308" w:type="dxa"/>
            <w:vAlign w:val="center"/>
          </w:tcPr>
          <w:p w14:paraId="26CAC95B" w14:textId="77777777" w:rsidR="00F43368" w:rsidRDefault="00F43368" w:rsidP="001C007B">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小学</w:t>
            </w:r>
          </w:p>
        </w:tc>
        <w:tc>
          <w:tcPr>
            <w:tcW w:w="1154" w:type="dxa"/>
            <w:vMerge/>
            <w:vAlign w:val="center"/>
          </w:tcPr>
          <w:p w14:paraId="4C9B710A" w14:textId="77777777" w:rsidR="00F43368" w:rsidRDefault="00F43368" w:rsidP="001C007B">
            <w:pPr>
              <w:widowControl/>
              <w:tabs>
                <w:tab w:val="left" w:pos="6300"/>
              </w:tabs>
              <w:snapToGrid w:val="0"/>
              <w:spacing w:line="160" w:lineRule="atLeast"/>
              <w:jc w:val="center"/>
              <w:rPr>
                <w:rFonts w:ascii="仿宋" w:hAnsi="仿宋" w:cs="仿宋"/>
                <w:sz w:val="21"/>
                <w:szCs w:val="21"/>
              </w:rPr>
            </w:pPr>
          </w:p>
        </w:tc>
        <w:tc>
          <w:tcPr>
            <w:tcW w:w="1154" w:type="dxa"/>
            <w:vMerge/>
            <w:vAlign w:val="center"/>
          </w:tcPr>
          <w:p w14:paraId="024C6354" w14:textId="77777777" w:rsidR="00F43368" w:rsidRDefault="00F43368" w:rsidP="001C007B">
            <w:pPr>
              <w:widowControl/>
              <w:tabs>
                <w:tab w:val="left" w:pos="6300"/>
              </w:tabs>
              <w:snapToGrid w:val="0"/>
              <w:spacing w:line="160" w:lineRule="atLeast"/>
              <w:jc w:val="center"/>
              <w:rPr>
                <w:rFonts w:ascii="仿宋" w:hAnsi="仿宋" w:cs="仿宋"/>
                <w:sz w:val="21"/>
                <w:szCs w:val="21"/>
              </w:rPr>
            </w:pPr>
          </w:p>
        </w:tc>
        <w:tc>
          <w:tcPr>
            <w:tcW w:w="1154" w:type="dxa"/>
            <w:vMerge/>
            <w:vAlign w:val="center"/>
          </w:tcPr>
          <w:p w14:paraId="478B470F" w14:textId="77777777" w:rsidR="00F43368" w:rsidRDefault="00F43368" w:rsidP="001C007B">
            <w:pPr>
              <w:widowControl/>
              <w:tabs>
                <w:tab w:val="left" w:pos="6300"/>
              </w:tabs>
              <w:snapToGrid w:val="0"/>
              <w:spacing w:line="160" w:lineRule="atLeast"/>
              <w:jc w:val="center"/>
              <w:rPr>
                <w:rFonts w:ascii="仿宋" w:hAnsi="仿宋" w:cs="仿宋"/>
                <w:sz w:val="21"/>
                <w:szCs w:val="21"/>
              </w:rPr>
            </w:pPr>
          </w:p>
        </w:tc>
        <w:tc>
          <w:tcPr>
            <w:tcW w:w="1154" w:type="dxa"/>
            <w:vMerge/>
            <w:vAlign w:val="center"/>
          </w:tcPr>
          <w:p w14:paraId="4531F779" w14:textId="77777777" w:rsidR="00F43368" w:rsidRDefault="00F43368" w:rsidP="001C007B">
            <w:pPr>
              <w:widowControl/>
              <w:tabs>
                <w:tab w:val="left" w:pos="6300"/>
              </w:tabs>
              <w:snapToGrid w:val="0"/>
              <w:spacing w:line="160" w:lineRule="atLeast"/>
              <w:jc w:val="center"/>
              <w:rPr>
                <w:rFonts w:ascii="仿宋" w:hAnsi="仿宋" w:cs="仿宋"/>
                <w:sz w:val="21"/>
                <w:szCs w:val="21"/>
              </w:rPr>
            </w:pPr>
          </w:p>
        </w:tc>
      </w:tr>
      <w:tr w:rsidR="00F43368" w14:paraId="30430E5B" w14:textId="77777777" w:rsidTr="001C007B">
        <w:trPr>
          <w:trHeight w:hRule="exact" w:val="397"/>
        </w:trPr>
        <w:tc>
          <w:tcPr>
            <w:tcW w:w="1334" w:type="dxa"/>
            <w:vAlign w:val="center"/>
          </w:tcPr>
          <w:p w14:paraId="0E9DC949" w14:textId="77777777" w:rsidR="00F43368" w:rsidRDefault="00F43368" w:rsidP="001C007B">
            <w:pPr>
              <w:jc w:val="center"/>
              <w:rPr>
                <w:rFonts w:ascii="仿宋" w:hAnsi="仿宋" w:cs="仿宋"/>
                <w:sz w:val="21"/>
                <w:szCs w:val="21"/>
              </w:rPr>
            </w:pPr>
            <w:r>
              <w:rPr>
                <w:rFonts w:ascii="仿宋" w:hAnsi="仿宋" w:cs="仿宋" w:hint="eastAsia"/>
                <w:sz w:val="18"/>
                <w:szCs w:val="21"/>
              </w:rPr>
              <w:t>幼儿甲组</w:t>
            </w:r>
          </w:p>
        </w:tc>
        <w:tc>
          <w:tcPr>
            <w:tcW w:w="2306" w:type="dxa"/>
            <w:tcBorders>
              <w:left w:val="single" w:sz="4" w:space="0" w:color="000000"/>
            </w:tcBorders>
            <w:vAlign w:val="center"/>
          </w:tcPr>
          <w:p w14:paraId="563FB163" w14:textId="77777777" w:rsidR="00F43368" w:rsidRDefault="00F43368" w:rsidP="001C007B">
            <w:pPr>
              <w:widowControl/>
              <w:snapToGrid w:val="0"/>
              <w:spacing w:line="160" w:lineRule="atLeast"/>
              <w:jc w:val="center"/>
              <w:rPr>
                <w:rFonts w:ascii="仿宋" w:hAnsi="仿宋" w:cs="仿宋"/>
                <w:sz w:val="18"/>
                <w:szCs w:val="18"/>
              </w:rPr>
            </w:pPr>
            <w:r>
              <w:rPr>
                <w:rFonts w:ascii="仿宋" w:hAnsi="仿宋" w:cs="仿宋" w:hint="eastAsia"/>
                <w:kern w:val="0"/>
                <w:sz w:val="18"/>
                <w:szCs w:val="18"/>
              </w:rPr>
              <w:t>●</w:t>
            </w:r>
          </w:p>
        </w:tc>
        <w:tc>
          <w:tcPr>
            <w:tcW w:w="2308" w:type="dxa"/>
            <w:vAlign w:val="center"/>
          </w:tcPr>
          <w:p w14:paraId="648501D2"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5DA3D3D7"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7102D74A" w14:textId="77777777" w:rsidR="00F43368" w:rsidRDefault="00F43368" w:rsidP="001C007B">
            <w:pPr>
              <w:widowControl/>
              <w:tabs>
                <w:tab w:val="left" w:pos="6300"/>
              </w:tabs>
              <w:snapToGrid w:val="0"/>
              <w:spacing w:line="160" w:lineRule="atLeast"/>
              <w:jc w:val="center"/>
              <w:rPr>
                <w:rFonts w:ascii="仿宋" w:hAnsi="仿宋" w:cs="仿宋"/>
                <w:sz w:val="21"/>
                <w:szCs w:val="21"/>
              </w:rPr>
            </w:pPr>
            <w:r>
              <w:rPr>
                <w:rFonts w:ascii="仿宋" w:hAnsi="仿宋" w:cs="仿宋" w:hint="eastAsia"/>
                <w:sz w:val="21"/>
                <w:szCs w:val="21"/>
              </w:rPr>
              <w:t>-</w:t>
            </w:r>
          </w:p>
        </w:tc>
        <w:tc>
          <w:tcPr>
            <w:tcW w:w="1154" w:type="dxa"/>
            <w:vAlign w:val="center"/>
          </w:tcPr>
          <w:p w14:paraId="150A1936"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3F75F2AD"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2AEBAA52"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2DF1CC9A"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r>
      <w:tr w:rsidR="00F43368" w14:paraId="0E49986B" w14:textId="77777777" w:rsidTr="001C007B">
        <w:trPr>
          <w:trHeight w:hRule="exact" w:val="397"/>
        </w:trPr>
        <w:tc>
          <w:tcPr>
            <w:tcW w:w="1334" w:type="dxa"/>
            <w:vAlign w:val="center"/>
          </w:tcPr>
          <w:p w14:paraId="178A8DCE" w14:textId="77777777" w:rsidR="00F43368" w:rsidRDefault="00F43368" w:rsidP="001C007B">
            <w:pPr>
              <w:jc w:val="center"/>
              <w:rPr>
                <w:rFonts w:ascii="仿宋" w:hAnsi="仿宋" w:cs="仿宋"/>
                <w:sz w:val="21"/>
                <w:szCs w:val="21"/>
              </w:rPr>
            </w:pPr>
            <w:r>
              <w:rPr>
                <w:rFonts w:ascii="仿宋" w:hAnsi="仿宋" w:cs="仿宋" w:hint="eastAsia"/>
                <w:sz w:val="18"/>
                <w:szCs w:val="21"/>
              </w:rPr>
              <w:t>幼儿乙组</w:t>
            </w:r>
          </w:p>
        </w:tc>
        <w:tc>
          <w:tcPr>
            <w:tcW w:w="2306" w:type="dxa"/>
            <w:tcBorders>
              <w:left w:val="single" w:sz="4" w:space="0" w:color="000000"/>
            </w:tcBorders>
            <w:vAlign w:val="center"/>
          </w:tcPr>
          <w:p w14:paraId="396EDC05"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6CFB90E4"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09F27C4F"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36979161"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6FB1164B"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77B13633"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64794593"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1B6F0CC5"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r>
      <w:tr w:rsidR="00F43368" w14:paraId="5772231B" w14:textId="77777777" w:rsidTr="001C007B">
        <w:trPr>
          <w:trHeight w:hRule="exact" w:val="397"/>
        </w:trPr>
        <w:tc>
          <w:tcPr>
            <w:tcW w:w="1334" w:type="dxa"/>
            <w:vAlign w:val="center"/>
          </w:tcPr>
          <w:p w14:paraId="3868F2D9" w14:textId="77777777" w:rsidR="00F43368" w:rsidRDefault="00F43368" w:rsidP="001C007B">
            <w:pPr>
              <w:jc w:val="center"/>
              <w:rPr>
                <w:rFonts w:ascii="仿宋" w:hAnsi="仿宋" w:cs="仿宋"/>
                <w:sz w:val="21"/>
                <w:szCs w:val="21"/>
              </w:rPr>
            </w:pPr>
            <w:r>
              <w:rPr>
                <w:rFonts w:ascii="仿宋" w:hAnsi="仿宋" w:cs="仿宋" w:hint="eastAsia"/>
                <w:sz w:val="18"/>
                <w:szCs w:val="21"/>
              </w:rPr>
              <w:t>幼儿丙组</w:t>
            </w:r>
          </w:p>
        </w:tc>
        <w:tc>
          <w:tcPr>
            <w:tcW w:w="2306" w:type="dxa"/>
            <w:tcBorders>
              <w:left w:val="single" w:sz="4" w:space="0" w:color="000000"/>
            </w:tcBorders>
            <w:vAlign w:val="center"/>
          </w:tcPr>
          <w:p w14:paraId="2D394E98"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0A88D5F1"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3E844549"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7362C6FA"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2F784D46"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35393200"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6E3FECFC"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25736839"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r>
      <w:tr w:rsidR="00F43368" w14:paraId="4CC425CB" w14:textId="77777777" w:rsidTr="001C007B">
        <w:trPr>
          <w:trHeight w:hRule="exact" w:val="397"/>
        </w:trPr>
        <w:tc>
          <w:tcPr>
            <w:tcW w:w="1334" w:type="dxa"/>
            <w:vAlign w:val="center"/>
          </w:tcPr>
          <w:p w14:paraId="50B998D3" w14:textId="77777777" w:rsidR="00F43368" w:rsidRDefault="00F43368" w:rsidP="001C007B">
            <w:pPr>
              <w:jc w:val="center"/>
              <w:rPr>
                <w:rFonts w:ascii="仿宋" w:hAnsi="仿宋" w:cs="仿宋"/>
                <w:kern w:val="0"/>
                <w:sz w:val="18"/>
                <w:szCs w:val="18"/>
              </w:rPr>
            </w:pPr>
            <w:r>
              <w:rPr>
                <w:rFonts w:ascii="仿宋" w:hAnsi="仿宋" w:cs="仿宋" w:hint="eastAsia"/>
                <w:sz w:val="18"/>
                <w:szCs w:val="21"/>
              </w:rPr>
              <w:t>幼儿混合组</w:t>
            </w:r>
          </w:p>
        </w:tc>
        <w:tc>
          <w:tcPr>
            <w:tcW w:w="2306" w:type="dxa"/>
            <w:tcBorders>
              <w:left w:val="single" w:sz="4" w:space="0" w:color="000000"/>
            </w:tcBorders>
            <w:vAlign w:val="center"/>
          </w:tcPr>
          <w:p w14:paraId="7B28C492"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660A00C9"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28CD00A7"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5B9ED424"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773D623C"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08EE8CFD"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42A37CAF"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14F316F3"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r>
      <w:tr w:rsidR="00F43368" w14:paraId="75E376D1" w14:textId="77777777" w:rsidTr="001C007B">
        <w:trPr>
          <w:trHeight w:hRule="exact" w:val="397"/>
        </w:trPr>
        <w:tc>
          <w:tcPr>
            <w:tcW w:w="1334" w:type="dxa"/>
            <w:vAlign w:val="center"/>
          </w:tcPr>
          <w:p w14:paraId="1BEABB75" w14:textId="77777777" w:rsidR="00F43368" w:rsidRDefault="00F43368" w:rsidP="001C007B">
            <w:pPr>
              <w:jc w:val="center"/>
              <w:rPr>
                <w:rFonts w:ascii="仿宋" w:hAnsi="仿宋" w:cs="仿宋"/>
                <w:kern w:val="0"/>
                <w:sz w:val="18"/>
                <w:szCs w:val="18"/>
              </w:rPr>
            </w:pPr>
            <w:r>
              <w:rPr>
                <w:rFonts w:ascii="仿宋" w:hAnsi="仿宋" w:cs="仿宋" w:hint="eastAsia"/>
                <w:sz w:val="18"/>
                <w:szCs w:val="21"/>
              </w:rPr>
              <w:t>儿童甲组</w:t>
            </w:r>
          </w:p>
        </w:tc>
        <w:tc>
          <w:tcPr>
            <w:tcW w:w="2306" w:type="dxa"/>
            <w:tcBorders>
              <w:left w:val="single" w:sz="4" w:space="0" w:color="000000"/>
            </w:tcBorders>
            <w:vAlign w:val="center"/>
          </w:tcPr>
          <w:p w14:paraId="172641C3"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31B5898B"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1C6A59B6"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37006825"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25A822CB"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3E4B86EF"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728459B6"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5A72819E"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r>
      <w:tr w:rsidR="00F43368" w14:paraId="15A7C522" w14:textId="77777777" w:rsidTr="001C007B">
        <w:trPr>
          <w:trHeight w:hRule="exact" w:val="397"/>
        </w:trPr>
        <w:tc>
          <w:tcPr>
            <w:tcW w:w="1334" w:type="dxa"/>
            <w:vAlign w:val="center"/>
          </w:tcPr>
          <w:p w14:paraId="325229C3" w14:textId="77777777" w:rsidR="00F43368" w:rsidRDefault="00F43368" w:rsidP="001C007B">
            <w:pPr>
              <w:jc w:val="center"/>
              <w:rPr>
                <w:rFonts w:ascii="仿宋" w:hAnsi="仿宋" w:cs="仿宋"/>
                <w:kern w:val="0"/>
                <w:sz w:val="18"/>
                <w:szCs w:val="18"/>
              </w:rPr>
            </w:pPr>
            <w:r>
              <w:rPr>
                <w:rFonts w:ascii="仿宋" w:hAnsi="仿宋" w:cs="仿宋" w:hint="eastAsia"/>
                <w:sz w:val="18"/>
                <w:szCs w:val="21"/>
              </w:rPr>
              <w:t>儿童乙组</w:t>
            </w:r>
          </w:p>
        </w:tc>
        <w:tc>
          <w:tcPr>
            <w:tcW w:w="2306" w:type="dxa"/>
            <w:tcBorders>
              <w:left w:val="single" w:sz="4" w:space="0" w:color="000000"/>
            </w:tcBorders>
            <w:vAlign w:val="center"/>
          </w:tcPr>
          <w:p w14:paraId="1518DECE"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76284AD1"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02CB26CB"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469BFEC1"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6989171E"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4B48C50C"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41BC2D75"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6B28C202"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r>
      <w:tr w:rsidR="00F43368" w14:paraId="19D309F4" w14:textId="77777777" w:rsidTr="001C007B">
        <w:trPr>
          <w:trHeight w:hRule="exact" w:val="397"/>
        </w:trPr>
        <w:tc>
          <w:tcPr>
            <w:tcW w:w="1334" w:type="dxa"/>
            <w:vAlign w:val="center"/>
          </w:tcPr>
          <w:p w14:paraId="60426D4F" w14:textId="77777777" w:rsidR="00F43368" w:rsidRDefault="00F43368" w:rsidP="001C007B">
            <w:pPr>
              <w:jc w:val="center"/>
              <w:rPr>
                <w:rFonts w:ascii="仿宋" w:hAnsi="仿宋" w:cs="仿宋"/>
                <w:kern w:val="0"/>
                <w:sz w:val="18"/>
                <w:szCs w:val="18"/>
              </w:rPr>
            </w:pPr>
            <w:r>
              <w:rPr>
                <w:rFonts w:ascii="仿宋" w:hAnsi="仿宋" w:cs="仿宋" w:hint="eastAsia"/>
                <w:sz w:val="18"/>
                <w:szCs w:val="21"/>
              </w:rPr>
              <w:t>儿童丙组</w:t>
            </w:r>
          </w:p>
        </w:tc>
        <w:tc>
          <w:tcPr>
            <w:tcW w:w="2306" w:type="dxa"/>
            <w:tcBorders>
              <w:left w:val="single" w:sz="4" w:space="0" w:color="000000"/>
            </w:tcBorders>
            <w:vAlign w:val="center"/>
          </w:tcPr>
          <w:p w14:paraId="6F68663C"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1326F347"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584F986C"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009758D4"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49377E94"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70FFCB21"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2020B4B7"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21C1908C"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r>
      <w:tr w:rsidR="00F43368" w14:paraId="74C5E1CD" w14:textId="77777777" w:rsidTr="001C007B">
        <w:trPr>
          <w:trHeight w:hRule="exact" w:val="397"/>
        </w:trPr>
        <w:tc>
          <w:tcPr>
            <w:tcW w:w="1334" w:type="dxa"/>
            <w:vAlign w:val="center"/>
          </w:tcPr>
          <w:p w14:paraId="503186DE" w14:textId="77777777" w:rsidR="00F43368" w:rsidRDefault="00F43368" w:rsidP="001C007B">
            <w:pPr>
              <w:jc w:val="center"/>
              <w:rPr>
                <w:rFonts w:ascii="仿宋" w:hAnsi="仿宋" w:cs="仿宋"/>
                <w:kern w:val="0"/>
                <w:sz w:val="18"/>
                <w:szCs w:val="18"/>
              </w:rPr>
            </w:pPr>
            <w:r>
              <w:rPr>
                <w:rFonts w:ascii="仿宋" w:hAnsi="仿宋" w:cs="仿宋" w:hint="eastAsia"/>
                <w:sz w:val="18"/>
                <w:szCs w:val="21"/>
              </w:rPr>
              <w:t>儿童混合组</w:t>
            </w:r>
          </w:p>
        </w:tc>
        <w:tc>
          <w:tcPr>
            <w:tcW w:w="2306" w:type="dxa"/>
            <w:tcBorders>
              <w:left w:val="single" w:sz="4" w:space="0" w:color="000000"/>
            </w:tcBorders>
            <w:vAlign w:val="center"/>
          </w:tcPr>
          <w:p w14:paraId="170FD974"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5615F2B5"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230CF31B"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2308" w:type="dxa"/>
            <w:vAlign w:val="center"/>
          </w:tcPr>
          <w:p w14:paraId="42D7151F"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50521696"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7839478A"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487A6B2C"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c>
          <w:tcPr>
            <w:tcW w:w="1154" w:type="dxa"/>
            <w:vAlign w:val="center"/>
          </w:tcPr>
          <w:p w14:paraId="1B6E6282" w14:textId="77777777" w:rsidR="00F43368" w:rsidRDefault="00F43368" w:rsidP="001C007B">
            <w:pPr>
              <w:widowControl/>
              <w:snapToGrid w:val="0"/>
              <w:spacing w:line="160" w:lineRule="atLeast"/>
              <w:jc w:val="center"/>
              <w:rPr>
                <w:rFonts w:ascii="仿宋" w:hAnsi="仿宋" w:cs="仿宋"/>
                <w:kern w:val="0"/>
                <w:sz w:val="18"/>
                <w:szCs w:val="18"/>
              </w:rPr>
            </w:pPr>
            <w:r>
              <w:rPr>
                <w:rFonts w:ascii="仿宋" w:hAnsi="仿宋" w:cs="仿宋" w:hint="eastAsia"/>
                <w:kern w:val="0"/>
                <w:sz w:val="18"/>
                <w:szCs w:val="18"/>
              </w:rPr>
              <w:t>●</w:t>
            </w:r>
          </w:p>
        </w:tc>
      </w:tr>
    </w:tbl>
    <w:p w14:paraId="667467BC" w14:textId="77777777" w:rsidR="00F43368" w:rsidRDefault="00F43368" w:rsidP="00F43368">
      <w:pPr>
        <w:tabs>
          <w:tab w:val="left" w:pos="3329"/>
        </w:tabs>
        <w:snapToGrid w:val="0"/>
        <w:spacing w:line="360" w:lineRule="auto"/>
        <w:rPr>
          <w:rFonts w:ascii="仿宋" w:hAnsi="仿宋" w:cs="仿宋"/>
          <w:sz w:val="28"/>
          <w:szCs w:val="28"/>
        </w:rPr>
      </w:pPr>
      <w:r>
        <w:rPr>
          <w:rFonts w:ascii="仿宋" w:hAnsi="仿宋" w:cs="仿宋" w:hint="eastAsia"/>
          <w:sz w:val="28"/>
          <w:szCs w:val="28"/>
        </w:rPr>
        <w:t>附件二：                              校园啦啦操比赛项目组别一览表</w:t>
      </w:r>
    </w:p>
    <w:p w14:paraId="1ABC97A7" w14:textId="77777777" w:rsidR="00F43368" w:rsidRDefault="00F43368" w:rsidP="00F43368">
      <w:pPr>
        <w:widowControl/>
        <w:tabs>
          <w:tab w:val="left" w:pos="6300"/>
        </w:tabs>
        <w:snapToGrid w:val="0"/>
        <w:spacing w:line="360" w:lineRule="auto"/>
        <w:jc w:val="left"/>
        <w:rPr>
          <w:rFonts w:ascii="仿宋" w:hAnsi="仿宋" w:cs="仿宋"/>
          <w:sz w:val="22"/>
          <w:szCs w:val="22"/>
        </w:rPr>
      </w:pPr>
      <w:r>
        <w:rPr>
          <w:rFonts w:ascii="仿宋" w:hAnsi="仿宋" w:cs="仿宋" w:hint="eastAsia"/>
          <w:sz w:val="22"/>
          <w:szCs w:val="22"/>
        </w:rPr>
        <w:t>说明：1.“</w:t>
      </w:r>
      <w:r>
        <w:rPr>
          <w:rFonts w:ascii="仿宋" w:hAnsi="仿宋" w:cs="仿宋" w:hint="eastAsia"/>
          <w:kern w:val="0"/>
          <w:sz w:val="18"/>
          <w:szCs w:val="18"/>
        </w:rPr>
        <w:t>●</w:t>
      </w:r>
      <w:r>
        <w:rPr>
          <w:rFonts w:ascii="仿宋" w:hAnsi="仿宋" w:cs="仿宋" w:hint="eastAsia"/>
          <w:sz w:val="22"/>
          <w:szCs w:val="22"/>
        </w:rPr>
        <w:t>”指可选报名，“-”指不可选；</w:t>
      </w:r>
    </w:p>
    <w:p w14:paraId="50129AEA" w14:textId="77777777" w:rsidR="00F43368" w:rsidRDefault="00F43368" w:rsidP="00F43368">
      <w:pPr>
        <w:widowControl/>
        <w:tabs>
          <w:tab w:val="left" w:pos="6300"/>
        </w:tabs>
        <w:snapToGrid w:val="0"/>
        <w:spacing w:line="360" w:lineRule="auto"/>
        <w:ind w:firstLineChars="300" w:firstLine="630"/>
        <w:rPr>
          <w:rFonts w:ascii="宋体" w:eastAsia="宋体" w:hAnsi="宋体" w:cs="宋体"/>
          <w:b/>
          <w:bCs/>
          <w:sz w:val="36"/>
          <w:szCs w:val="36"/>
        </w:rPr>
      </w:pPr>
      <w:r>
        <w:rPr>
          <w:rFonts w:ascii="仿宋" w:hAnsi="仿宋" w:cs="仿宋" w:hint="eastAsia"/>
          <w:sz w:val="21"/>
          <w:szCs w:val="21"/>
        </w:rPr>
        <w:t>2.在公开组和俱乐部组中，分别设立以上表格中列出的组别及项目。</w:t>
      </w:r>
    </w:p>
    <w:p w14:paraId="5A6B8B6A" w14:textId="6AD03E91" w:rsidR="00F43368" w:rsidRPr="00F43368" w:rsidRDefault="00F43368" w:rsidP="00F43368">
      <w:pPr>
        <w:pStyle w:val="a0"/>
        <w:ind w:firstLine="320"/>
      </w:pPr>
    </w:p>
    <w:p w14:paraId="51FD3CE8" w14:textId="7B167069" w:rsidR="00F43368" w:rsidRDefault="00F43368" w:rsidP="00F43368">
      <w:pPr>
        <w:pStyle w:val="a0"/>
        <w:ind w:firstLine="320"/>
      </w:pPr>
    </w:p>
    <w:p w14:paraId="26E36E12" w14:textId="7E02812D" w:rsidR="00F43368" w:rsidRDefault="00F43368" w:rsidP="00F43368">
      <w:pPr>
        <w:pStyle w:val="a0"/>
        <w:ind w:firstLine="320"/>
      </w:pPr>
    </w:p>
    <w:p w14:paraId="412296FB" w14:textId="6706E9EE" w:rsidR="00F43368" w:rsidRDefault="00F43368" w:rsidP="00F43368">
      <w:pPr>
        <w:pStyle w:val="a0"/>
        <w:ind w:firstLine="320"/>
      </w:pPr>
    </w:p>
    <w:p w14:paraId="44949FBB" w14:textId="77777777" w:rsidR="004E72D1" w:rsidRDefault="004E72D1">
      <w:pPr>
        <w:pStyle w:val="a0"/>
        <w:ind w:firstLineChars="0" w:firstLine="0"/>
      </w:pPr>
    </w:p>
    <w:sectPr w:rsidR="004E72D1" w:rsidSect="00A25C97">
      <w:footerReference w:type="default" r:id="rId14"/>
      <w:pgSz w:w="16838" w:h="11906" w:orient="landscape"/>
      <w:pgMar w:top="1587" w:right="1440" w:bottom="1587" w:left="1440" w:header="851" w:footer="992" w:gutter="0"/>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41213" w14:textId="77777777" w:rsidR="00E555AA" w:rsidRDefault="00E555AA">
      <w:r>
        <w:separator/>
      </w:r>
    </w:p>
  </w:endnote>
  <w:endnote w:type="continuationSeparator" w:id="0">
    <w:p w14:paraId="3819DDAE" w14:textId="77777777" w:rsidR="00E555AA" w:rsidRDefault="00E5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variable"/>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ED07" w14:textId="77777777" w:rsidR="00A25C97" w:rsidRDefault="00A25C97">
    <w:pPr>
      <w:pStyle w:val="a5"/>
    </w:pPr>
    <w:r>
      <w:rPr>
        <w:noProof/>
      </w:rPr>
      <mc:AlternateContent>
        <mc:Choice Requires="wps">
          <w:drawing>
            <wp:anchor distT="0" distB="0" distL="0" distR="0" simplePos="0" relativeHeight="251663360" behindDoc="0" locked="0" layoutInCell="1" allowOverlap="1" wp14:anchorId="42B1A7E8" wp14:editId="348335F1">
              <wp:simplePos x="0" y="0"/>
              <wp:positionH relativeFrom="margin">
                <wp:align>outside</wp:align>
              </wp:positionH>
              <wp:positionV relativeFrom="paragraph">
                <wp:posOffset>0</wp:posOffset>
              </wp:positionV>
              <wp:extent cx="1828800" cy="1828800"/>
              <wp:effectExtent l="0" t="0" r="0" b="0"/>
              <wp:wrapNone/>
              <wp:docPr id="14"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57E4258" w14:textId="77777777" w:rsidR="00A25C97" w:rsidRDefault="00A25C97">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- 8 -</w:t>
                          </w:r>
                          <w:r>
                            <w:rPr>
                              <w:rFonts w:hint="eastAsia"/>
                            </w:rPr>
                            <w:fldChar w:fldCharType="end"/>
                          </w:r>
                        </w:p>
                      </w:txbxContent>
                    </wps:txbx>
                    <wps:bodyPr vert="horz" wrap="none" lIns="0" tIns="0" rIns="0" bIns="0" anchor="t">
                      <a:spAutoFit/>
                    </wps:bodyPr>
                  </wps:wsp>
                </a:graphicData>
              </a:graphic>
            </wp:anchor>
          </w:drawing>
        </mc:Choice>
        <mc:Fallback>
          <w:pict>
            <v:rect w14:anchorId="42B1A7E8" id="文本框 24" o:spid="_x0000_s1026" style="position:absolute;margin-left:92.8pt;margin-top:0;width:2in;height:2in;z-index:251663360;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" filled="f" stroked="f">
              <v:textbox style="mso-fit-shape-to-text:t" inset="0,0,0,0">
                <w:txbxContent>
                  <w:p w14:paraId="757E4258" w14:textId="77777777" w:rsidR="00A25C97" w:rsidRDefault="00A25C97">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- 8 -</w:t>
                    </w:r>
                    <w:r>
                      <w:rPr>
                        <w:rFonts w:hint="eastAsia"/>
                      </w:rPr>
                      <w:fldChar w:fldCharType="end"/>
                    </w:r>
                  </w:p>
                </w:txbxContent>
              </v:textbox>
              <w10:wrap anchorx="margin"/>
            </v:rect>
          </w:pict>
        </mc:Fallback>
      </mc:AlternateContent>
    </w:r>
  </w:p>
  <w:p w14:paraId="4612E262" w14:textId="77777777" w:rsidR="00A25C97" w:rsidRDefault="00A25C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5722" w14:textId="77777777" w:rsidR="00A25C97" w:rsidRDefault="00A25C97">
    <w:pPr>
      <w:pStyle w:val="a5"/>
      <w:ind w:right="360"/>
    </w:pPr>
    <w:r>
      <w:rPr>
        <w:noProof/>
      </w:rPr>
      <mc:AlternateContent>
        <mc:Choice Requires="wps">
          <w:drawing>
            <wp:anchor distT="0" distB="0" distL="0" distR="0" simplePos="0" relativeHeight="251664384" behindDoc="0" locked="0" layoutInCell="1" allowOverlap="1" wp14:anchorId="28B91D0B" wp14:editId="609BF534">
              <wp:simplePos x="0" y="0"/>
              <wp:positionH relativeFrom="margin">
                <wp:align>outside</wp:align>
              </wp:positionH>
              <wp:positionV relativeFrom="paragraph">
                <wp:posOffset>0</wp:posOffset>
              </wp:positionV>
              <wp:extent cx="1828800" cy="1828800"/>
              <wp:effectExtent l="0" t="0" r="0" b="0"/>
              <wp:wrapNone/>
              <wp:docPr id="13"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C4296D" w14:textId="77777777" w:rsidR="00A25C97" w:rsidRDefault="00A25C97">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- 7 -</w:t>
                          </w:r>
                          <w:r>
                            <w:rPr>
                              <w:rFonts w:hint="eastAsia"/>
                            </w:rPr>
                            <w:fldChar w:fldCharType="end"/>
                          </w:r>
                        </w:p>
                      </w:txbxContent>
                    </wps:txbx>
                    <wps:bodyPr vert="horz" wrap="none" lIns="0" tIns="0" rIns="0" bIns="0" anchor="t">
                      <a:spAutoFit/>
                    </wps:bodyPr>
                  </wps:wsp>
                </a:graphicData>
              </a:graphic>
            </wp:anchor>
          </w:drawing>
        </mc:Choice>
        <mc:Fallback>
          <w:pict>
            <v:rect w14:anchorId="28B91D0B" id="文本框 23" o:spid="_x0000_s1027" style="position:absolute;margin-left:92.8pt;margin-top:0;width:2in;height:2in;z-index:251664384;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" filled="f" stroked="f">
              <v:textbox style="mso-fit-shape-to-text:t" inset="0,0,0,0">
                <w:txbxContent>
                  <w:p w14:paraId="07C4296D" w14:textId="77777777" w:rsidR="00A25C97" w:rsidRDefault="00A25C97">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- 7 -</w:t>
                    </w:r>
                    <w:r>
                      <w:rPr>
                        <w:rFonts w:hint="eastAsia"/>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A7DA" w14:textId="77777777" w:rsidR="004E72D1" w:rsidRDefault="008E5F44">
    <w:pPr>
      <w:pStyle w:val="a5"/>
    </w:pPr>
    <w:r>
      <w:rPr>
        <w:noProof/>
      </w:rPr>
      <mc:AlternateContent>
        <mc:Choice Requires="wps">
          <w:drawing>
            <wp:anchor distT="0" distB="0" distL="0" distR="0" simplePos="0" relativeHeight="251654144" behindDoc="0" locked="0" layoutInCell="1" allowOverlap="1" wp14:anchorId="7A142CB6" wp14:editId="73044311">
              <wp:simplePos x="0" y="0"/>
              <wp:positionH relativeFrom="margin">
                <wp:align>outside</wp:align>
              </wp:positionH>
              <wp:positionV relativeFrom="paragraph">
                <wp:posOffset>0</wp:posOffset>
              </wp:positionV>
              <wp:extent cx="1828800" cy="1828800"/>
              <wp:effectExtent l="0" t="0" r="0" b="0"/>
              <wp:wrapNone/>
              <wp:docPr id="4100"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6828BED" w14:textId="77777777" w:rsidR="004E72D1" w:rsidRDefault="008E5F44">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- 8 -</w:t>
                          </w:r>
                          <w:r>
                            <w:rPr>
                              <w:rFonts w:hint="eastAsia"/>
                            </w:rPr>
                            <w:fldChar w:fldCharType="end"/>
                          </w:r>
                        </w:p>
                      </w:txbxContent>
                    </wps:txbx>
                    <wps:bodyPr vert="horz" wrap="none" lIns="0" tIns="0" rIns="0" bIns="0" anchor="t">
                      <a:spAutoFit/>
                    </wps:bodyPr>
                  </wps:wsp>
                </a:graphicData>
              </a:graphic>
            </wp:anchor>
          </w:drawing>
        </mc:Choice>
        <mc:Fallback>
          <w:pict>
            <v:rect w14:anchorId="7A142CB6" id="_x0000_s1028" style="position:absolute;margin-left:92.8pt;margin-top:0;width:2in;height:2in;z-index:251654144;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" filled="f" stroked="f">
              <v:textbox style="mso-fit-shape-to-text:t" inset="0,0,0,0">
                <w:txbxContent>
                  <w:p w14:paraId="16828BED" w14:textId="77777777" w:rsidR="004E72D1" w:rsidRDefault="008E5F44">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- 8 -</w:t>
                    </w:r>
                    <w:r>
                      <w:rPr>
                        <w:rFonts w:hint="eastAsia"/>
                      </w:rPr>
                      <w:fldChar w:fldCharType="end"/>
                    </w:r>
                  </w:p>
                </w:txbxContent>
              </v:textbox>
              <w10:wrap anchorx="margin"/>
            </v:rect>
          </w:pict>
        </mc:Fallback>
      </mc:AlternateContent>
    </w:r>
  </w:p>
  <w:p w14:paraId="12126071" w14:textId="77777777" w:rsidR="004E72D1" w:rsidRDefault="004E72D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FE2E" w14:textId="77777777" w:rsidR="004E72D1" w:rsidRDefault="008E5F44">
    <w:pPr>
      <w:pStyle w:val="a5"/>
      <w:ind w:right="360"/>
    </w:pPr>
    <w:r>
      <w:rPr>
        <w:noProof/>
      </w:rPr>
      <mc:AlternateContent>
        <mc:Choice Requires="wps">
          <w:drawing>
            <wp:anchor distT="0" distB="0" distL="0" distR="0" simplePos="0" relativeHeight="251655168" behindDoc="0" locked="0" layoutInCell="1" allowOverlap="1" wp14:anchorId="058DD43F" wp14:editId="2D142C1C">
              <wp:simplePos x="0" y="0"/>
              <wp:positionH relativeFrom="margin">
                <wp:align>outside</wp:align>
              </wp:positionH>
              <wp:positionV relativeFrom="paragraph">
                <wp:posOffset>0</wp:posOffset>
              </wp:positionV>
              <wp:extent cx="1828800" cy="1828800"/>
              <wp:effectExtent l="0" t="0" r="0" b="0"/>
              <wp:wrapNone/>
              <wp:docPr id="4101"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B30F95C" w14:textId="77777777" w:rsidR="004E72D1" w:rsidRDefault="008E5F44">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- 7 -</w:t>
                          </w:r>
                          <w:r>
                            <w:rPr>
                              <w:rFonts w:hint="eastAsia"/>
                            </w:rPr>
                            <w:fldChar w:fldCharType="end"/>
                          </w:r>
                        </w:p>
                      </w:txbxContent>
                    </wps:txbx>
                    <wps:bodyPr vert="horz" wrap="none" lIns="0" tIns="0" rIns="0" bIns="0" anchor="t">
                      <a:spAutoFit/>
                    </wps:bodyPr>
                  </wps:wsp>
                </a:graphicData>
              </a:graphic>
            </wp:anchor>
          </w:drawing>
        </mc:Choice>
        <mc:Fallback>
          <w:pict>
            <v:rect w14:anchorId="058DD43F" id="_x0000_s1029" style="position:absolute;margin-left:92.8pt;margin-top:0;width:2in;height:2in;z-index:251655168;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" filled="f" stroked="f">
              <v:textbox style="mso-fit-shape-to-text:t" inset="0,0,0,0">
                <w:txbxContent>
                  <w:p w14:paraId="7B30F95C" w14:textId="77777777" w:rsidR="004E72D1" w:rsidRDefault="008E5F44">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- 7 -</w:t>
                    </w:r>
                    <w:r>
                      <w:rPr>
                        <w:rFonts w:hint="eastAsia"/>
                      </w:rPr>
                      <w:fldChar w:fldCharType="end"/>
                    </w:r>
                  </w:p>
                </w:txbxContent>
              </v:textbox>
              <w10:wrap anchorx="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ED9E" w14:textId="77777777" w:rsidR="004E72D1" w:rsidRDefault="008E5F44">
    <w:pPr>
      <w:pStyle w:val="a5"/>
    </w:pPr>
    <w:r>
      <w:rPr>
        <w:noProof/>
      </w:rPr>
      <mc:AlternateContent>
        <mc:Choice Requires="wps">
          <w:drawing>
            <wp:anchor distT="0" distB="0" distL="0" distR="0" simplePos="0" relativeHeight="251656192" behindDoc="0" locked="0" layoutInCell="1" allowOverlap="1" wp14:anchorId="79ED02FD" wp14:editId="1498956E">
              <wp:simplePos x="0" y="0"/>
              <wp:positionH relativeFrom="margin">
                <wp:align>outside</wp:align>
              </wp:positionH>
              <wp:positionV relativeFrom="paragraph">
                <wp:posOffset>0</wp:posOffset>
              </wp:positionV>
              <wp:extent cx="1828800" cy="1828800"/>
              <wp:effectExtent l="0" t="0" r="0" b="0"/>
              <wp:wrapNone/>
              <wp:docPr id="4102"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C259A25" w14:textId="77777777" w:rsidR="004E72D1" w:rsidRDefault="008E5F44">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- 8 -</w:t>
                          </w:r>
                          <w:r>
                            <w:rPr>
                              <w:rFonts w:hint="eastAsia"/>
                            </w:rPr>
                            <w:fldChar w:fldCharType="end"/>
                          </w:r>
                        </w:p>
                      </w:txbxContent>
                    </wps:txbx>
                    <wps:bodyPr vert="horz" wrap="none" lIns="0" tIns="0" rIns="0" bIns="0" anchor="t">
                      <a:spAutoFit/>
                    </wps:bodyPr>
                  </wps:wsp>
                </a:graphicData>
              </a:graphic>
            </wp:anchor>
          </w:drawing>
        </mc:Choice>
        <mc:Fallback>
          <w:pict>
            <v:rect w14:anchorId="79ED02FD" id="文本框 29" o:spid="_x0000_s1030" style="position:absolute;margin-left:92.8pt;margin-top:0;width:2in;height:2in;z-index:251656192;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" filled="f" stroked="f">
              <v:textbox style="mso-fit-shape-to-text:t" inset="0,0,0,0">
                <w:txbxContent>
                  <w:p w14:paraId="1C259A25" w14:textId="77777777" w:rsidR="004E72D1" w:rsidRDefault="008E5F44">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- 8 -</w:t>
                    </w:r>
                    <w:r>
                      <w:rPr>
                        <w:rFonts w:hint="eastAsia"/>
                      </w:rPr>
                      <w:fldChar w:fldCharType="end"/>
                    </w:r>
                  </w:p>
                </w:txbxContent>
              </v:textbox>
              <w10:wrap anchorx="margin"/>
            </v:rect>
          </w:pict>
        </mc:Fallback>
      </mc:AlternateContent>
    </w:r>
  </w:p>
  <w:p w14:paraId="1B44B645" w14:textId="77777777" w:rsidR="004E72D1" w:rsidRDefault="004E72D1">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019F" w14:textId="77777777" w:rsidR="004E72D1" w:rsidRDefault="008E5F44">
    <w:pPr>
      <w:pStyle w:val="a5"/>
      <w:ind w:right="360"/>
    </w:pPr>
    <w:r>
      <w:rPr>
        <w:noProof/>
      </w:rPr>
      <mc:AlternateContent>
        <mc:Choice Requires="wps">
          <w:drawing>
            <wp:anchor distT="0" distB="0" distL="0" distR="0" simplePos="0" relativeHeight="251657216" behindDoc="0" locked="0" layoutInCell="1" allowOverlap="1" wp14:anchorId="3CA957A1" wp14:editId="47939DF2">
              <wp:simplePos x="0" y="0"/>
              <wp:positionH relativeFrom="margin">
                <wp:align>outside</wp:align>
              </wp:positionH>
              <wp:positionV relativeFrom="paragraph">
                <wp:posOffset>0</wp:posOffset>
              </wp:positionV>
              <wp:extent cx="1828800" cy="1828800"/>
              <wp:effectExtent l="0" t="0" r="0" b="0"/>
              <wp:wrapNone/>
              <wp:docPr id="4103" name="文本框 2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4134C33" w14:textId="77777777" w:rsidR="004E72D1" w:rsidRDefault="008E5F44">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- 7 -</w:t>
                          </w:r>
                          <w:r>
                            <w:rPr>
                              <w:rFonts w:hint="eastAsia"/>
                            </w:rPr>
                            <w:fldChar w:fldCharType="end"/>
                          </w:r>
                        </w:p>
                      </w:txbxContent>
                    </wps:txbx>
                    <wps:bodyPr vert="horz" wrap="none" lIns="0" tIns="0" rIns="0" bIns="0" anchor="t">
                      <a:spAutoFit/>
                    </wps:bodyPr>
                  </wps:wsp>
                </a:graphicData>
              </a:graphic>
            </wp:anchor>
          </w:drawing>
        </mc:Choice>
        <mc:Fallback>
          <w:pict>
            <v:rect w14:anchorId="3CA957A1" id="文本框 28" o:spid="_x0000_s1031" style="position:absolute;margin-left:92.8pt;margin-top:0;width:2in;height:2in;z-index:251657216;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" filled="f" stroked="f">
              <v:textbox style="mso-fit-shape-to-text:t" inset="0,0,0,0">
                <w:txbxContent>
                  <w:p w14:paraId="04134C33" w14:textId="77777777" w:rsidR="004E72D1" w:rsidRDefault="008E5F44">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- 7 -</w:t>
                    </w:r>
                    <w:r>
                      <w:rPr>
                        <w:rFonts w:hint="eastAsia"/>
                      </w:rPr>
                      <w:fldChar w:fldCharType="end"/>
                    </w:r>
                  </w:p>
                </w:txbxContent>
              </v:textbox>
              <w10:wrap anchorx="margin"/>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01FB" w14:textId="77777777" w:rsidR="004E72D1" w:rsidRDefault="008E5F44">
    <w:pPr>
      <w:pStyle w:val="a5"/>
      <w:tabs>
        <w:tab w:val="clear" w:pos="4153"/>
      </w:tabs>
      <w:jc w:val="center"/>
    </w:pPr>
    <w:r>
      <w:rPr>
        <w:noProof/>
      </w:rPr>
      <mc:AlternateContent>
        <mc:Choice Requires="wps">
          <w:drawing>
            <wp:anchor distT="0" distB="0" distL="0" distR="0" simplePos="0" relativeHeight="251658240" behindDoc="0" locked="0" layoutInCell="1" allowOverlap="1" wp14:anchorId="051F1A52" wp14:editId="15416142">
              <wp:simplePos x="0" y="0"/>
              <wp:positionH relativeFrom="margin">
                <wp:align>outside</wp:align>
              </wp:positionH>
              <wp:positionV relativeFrom="paragraph">
                <wp:posOffset>0</wp:posOffset>
              </wp:positionV>
              <wp:extent cx="114935" cy="131445"/>
              <wp:effectExtent l="0" t="0" r="0" b="0"/>
              <wp:wrapNone/>
              <wp:docPr id="4104" name="文本框 10"/>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673F47F1" w14:textId="77777777" w:rsidR="004E72D1" w:rsidRDefault="008E5F44">
                          <w:pPr>
                            <w:pStyle w:val="a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vert="horz" wrap="none" lIns="0" tIns="0" rIns="0" bIns="0" anchor="t" upright="1">
                      <a:spAutoFit/>
                    </wps:bodyPr>
                  </wps:wsp>
                </a:graphicData>
              </a:graphic>
            </wp:anchor>
          </w:drawing>
        </mc:Choice>
        <mc:Fallback>
          <w:pict>
            <v:rect w14:anchorId="051F1A52" id="文本框 10" o:spid="_x0000_s1032" style="position:absolute;left:0;text-align:left;margin-left:-42.15pt;margin-top:0;width:9.05pt;height:10.35pt;z-index:251658240;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" filled="f" stroked="f">
              <v:textbox style="mso-fit-shape-to-text:t" inset="0,0,0,0">
                <w:txbxContent>
                  <w:p w14:paraId="673F47F1" w14:textId="77777777" w:rsidR="004E72D1" w:rsidRDefault="008E5F44">
                    <w:pPr>
                      <w:pStyle w:val="a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w10:wrap anchorx="margin"/>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9672" w14:textId="77777777" w:rsidR="004E72D1" w:rsidRDefault="008E5F44">
    <w:pPr>
      <w:pStyle w:val="a5"/>
      <w:ind w:right="360"/>
    </w:pPr>
    <w:r>
      <w:rPr>
        <w:noProof/>
      </w:rPr>
      <mc:AlternateContent>
        <mc:Choice Requires="wps">
          <w:drawing>
            <wp:anchor distT="0" distB="0" distL="0" distR="0" simplePos="0" relativeHeight="251661312" behindDoc="0" locked="0" layoutInCell="1" allowOverlap="1" wp14:anchorId="1A2B0775" wp14:editId="7FC9C900">
              <wp:simplePos x="0" y="0"/>
              <wp:positionH relativeFrom="margin">
                <wp:align>outside</wp:align>
              </wp:positionH>
              <wp:positionV relativeFrom="paragraph">
                <wp:posOffset>0</wp:posOffset>
              </wp:positionV>
              <wp:extent cx="1828800" cy="1828800"/>
              <wp:effectExtent l="0" t="0" r="0" b="0"/>
              <wp:wrapNone/>
              <wp:docPr id="19" name="文本框 2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4E5DD8" w14:textId="77777777" w:rsidR="004E72D1" w:rsidRDefault="008E5F44">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- 7 -</w:t>
                          </w:r>
                          <w:r>
                            <w:rPr>
                              <w:rFonts w:hint="eastAsia"/>
                            </w:rPr>
                            <w:fldChar w:fldCharType="end"/>
                          </w:r>
                        </w:p>
                      </w:txbxContent>
                    </wps:txbx>
                    <wps:bodyPr vert="horz" wrap="none" lIns="0" tIns="0" rIns="0" bIns="0" anchor="t">
                      <a:spAutoFit/>
                    </wps:bodyPr>
                  </wps:wsp>
                </a:graphicData>
              </a:graphic>
            </wp:anchor>
          </w:drawing>
        </mc:Choice>
        <mc:Fallback>
          <w:pict>
            <v:rect w14:anchorId="1A2B0775" id="_x0000_s1033" style="position:absolute;margin-left:92.8pt;margin-top:0;width:2in;height:2in;z-index:251661312;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" filled="f" stroked="f">
              <v:textbox style="mso-fit-shape-to-text:t" inset="0,0,0,0">
                <w:txbxContent>
                  <w:p w14:paraId="074E5DD8" w14:textId="77777777" w:rsidR="004E72D1" w:rsidRDefault="008E5F44">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- 7 -</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81EA6" w14:textId="77777777" w:rsidR="00E555AA" w:rsidRDefault="00E555AA">
      <w:r>
        <w:separator/>
      </w:r>
    </w:p>
  </w:footnote>
  <w:footnote w:type="continuationSeparator" w:id="0">
    <w:p w14:paraId="59A5C8C0" w14:textId="77777777" w:rsidR="00E555AA" w:rsidRDefault="00E55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HorizontalSpacing w:val="160"/>
  <w:drawingGridVerticalSpacing w:val="435"/>
  <w:displayHorizontalDrawingGridEvery w:val="0"/>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YwYzA2ODA2MDAxMzA4MmJlYmFmOTUxZmM2MDVkNTcifQ=="/>
  </w:docVars>
  <w:rsids>
    <w:rsidRoot w:val="004E72D1"/>
    <w:rsid w:val="CDCF13E2"/>
    <w:rsid w:val="00287CBC"/>
    <w:rsid w:val="002F39F7"/>
    <w:rsid w:val="00352869"/>
    <w:rsid w:val="00365A24"/>
    <w:rsid w:val="00403C97"/>
    <w:rsid w:val="00430560"/>
    <w:rsid w:val="0044081A"/>
    <w:rsid w:val="0044722B"/>
    <w:rsid w:val="004E72D1"/>
    <w:rsid w:val="0071457D"/>
    <w:rsid w:val="00822708"/>
    <w:rsid w:val="00845DC2"/>
    <w:rsid w:val="00885FB7"/>
    <w:rsid w:val="008A18B0"/>
    <w:rsid w:val="008E5F44"/>
    <w:rsid w:val="009566F2"/>
    <w:rsid w:val="00976D23"/>
    <w:rsid w:val="00A135D7"/>
    <w:rsid w:val="00A173B1"/>
    <w:rsid w:val="00A25C97"/>
    <w:rsid w:val="00BD7D7E"/>
    <w:rsid w:val="00C45FF3"/>
    <w:rsid w:val="00D93286"/>
    <w:rsid w:val="00DB2879"/>
    <w:rsid w:val="00DC3BDF"/>
    <w:rsid w:val="00E555AA"/>
    <w:rsid w:val="00E65FB3"/>
    <w:rsid w:val="00F43368"/>
    <w:rsid w:val="00FC2E97"/>
    <w:rsid w:val="00FF5E77"/>
    <w:rsid w:val="107B4D5D"/>
    <w:rsid w:val="2DF14458"/>
    <w:rsid w:val="3770419C"/>
    <w:rsid w:val="37F232A7"/>
    <w:rsid w:val="37F4534E"/>
    <w:rsid w:val="3AA10939"/>
    <w:rsid w:val="413B7A6D"/>
    <w:rsid w:val="438D205E"/>
    <w:rsid w:val="455F7FA7"/>
    <w:rsid w:val="52A82B2C"/>
    <w:rsid w:val="60201205"/>
    <w:rsid w:val="63FE69AC"/>
    <w:rsid w:val="6FB55046"/>
    <w:rsid w:val="7FE76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1A6014"/>
  <w15:docId w15:val="{2F819EFA-C174-DE4B-A196-243334F3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qFormat="1"/>
    <w:lsdException w:name="Body Text" w:qFormat="1"/>
    <w:lsdException w:name="Subtitle" w:qFormat="1"/>
    <w:lsdException w:name="Body Text First Indent" w:uiPriority="99"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仿宋" w:hAnsi="Times New Roman" w:cs="Times New Roman"/>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Chars="100" w:firstLine="420"/>
    </w:pPr>
  </w:style>
  <w:style w:type="paragraph" w:styleId="a4">
    <w:name w:val="Body Text"/>
    <w:basedOn w:val="a"/>
    <w:next w:val="a"/>
    <w:qFormat/>
    <w:pPr>
      <w:spacing w:after="120"/>
    </w:pPr>
  </w:style>
  <w:style w:type="paragraph" w:styleId="2">
    <w:name w:val="Body Text Indent 2"/>
    <w:basedOn w:val="a"/>
    <w:qFormat/>
    <w:pPr>
      <w:ind w:firstLine="570"/>
    </w:pPr>
    <w:rPr>
      <w:rFonts w:ascii="宋体" w:hAnsi="宋体"/>
      <w:sz w:val="28"/>
    </w:rPr>
  </w:style>
  <w:style w:type="paragraph" w:styleId="a5">
    <w:name w:val="footer"/>
    <w:basedOn w:val="a"/>
    <w:uiPriority w:val="99"/>
    <w:qFormat/>
    <w:pPr>
      <w:tabs>
        <w:tab w:val="center" w:pos="4153"/>
        <w:tab w:val="right" w:pos="8306"/>
      </w:tabs>
      <w:snapToGrid w:val="0"/>
      <w:jc w:val="left"/>
    </w:pPr>
    <w:rPr>
      <w:sz w:val="18"/>
    </w:rPr>
  </w:style>
  <w:style w:type="character" w:styleId="a6">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21</Pages>
  <Words>1219</Words>
  <Characters>6950</Characters>
  <Application>Microsoft Office Word</Application>
  <DocSecurity>0</DocSecurity>
  <Lines>57</Lines>
  <Paragraphs>16</Paragraphs>
  <ScaleCrop>false</ScaleCrop>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WeiJye</dc:creator>
  <cp:lastModifiedBy>Microsoft Office User</cp:lastModifiedBy>
  <cp:revision>22</cp:revision>
  <dcterms:created xsi:type="dcterms:W3CDTF">2021-04-22T16:27:00Z</dcterms:created>
  <dcterms:modified xsi:type="dcterms:W3CDTF">2022-09-21T06:48:00Z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F3DAA1773AD1461383CCFA2F9D77ABCE</vt:lpwstr>
  </property>
</Properties>
</file>